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0BE" w:rsidRPr="00E47803" w:rsidRDefault="005850BE" w:rsidP="005850BE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47803">
        <w:rPr>
          <w:rFonts w:ascii="Times New Roman" w:hAnsi="Times New Roman" w:cs="Times New Roman"/>
          <w:sz w:val="26"/>
          <w:szCs w:val="26"/>
        </w:rPr>
        <w:t>О порядке,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помощи.</w:t>
      </w:r>
    </w:p>
    <w:p w:rsidR="005850BE" w:rsidRPr="00E47803" w:rsidRDefault="005850BE" w:rsidP="005850BE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5850BE" w:rsidRPr="00E47803" w:rsidRDefault="005850BE" w:rsidP="005850BE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47803">
        <w:rPr>
          <w:rFonts w:ascii="Times New Roman" w:hAnsi="Times New Roman" w:cs="Times New Roman"/>
          <w:sz w:val="26"/>
          <w:szCs w:val="26"/>
        </w:rPr>
        <w:t xml:space="preserve">Перечень видов, форм и условий предоставления </w:t>
      </w:r>
      <w:proofErr w:type="gramStart"/>
      <w:r w:rsidRPr="00E47803">
        <w:rPr>
          <w:rFonts w:ascii="Times New Roman" w:hAnsi="Times New Roman" w:cs="Times New Roman"/>
          <w:sz w:val="26"/>
          <w:szCs w:val="26"/>
        </w:rPr>
        <w:t>медицинской</w:t>
      </w:r>
      <w:proofErr w:type="gramEnd"/>
    </w:p>
    <w:p w:rsidR="005850BE" w:rsidRPr="00E47803" w:rsidRDefault="005850BE" w:rsidP="005850B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47803">
        <w:rPr>
          <w:rFonts w:ascii="Times New Roman" w:hAnsi="Times New Roman" w:cs="Times New Roman"/>
          <w:sz w:val="26"/>
          <w:szCs w:val="26"/>
        </w:rPr>
        <w:t>помощи, оказание которой осуществляется бесплатно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F5577" w:rsidRPr="00B34DBF" w:rsidRDefault="00BF5577" w:rsidP="0087361D">
      <w:pPr>
        <w:spacing w:line="360" w:lineRule="exact"/>
        <w:jc w:val="both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</w:p>
    <w:p w:rsidR="00BF5577" w:rsidRPr="00B34DBF" w:rsidRDefault="00BF5577" w:rsidP="00BF5577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34DBF">
        <w:rPr>
          <w:rFonts w:ascii="PT Astra Serif" w:hAnsi="PT Astra Serif"/>
          <w:sz w:val="28"/>
          <w:szCs w:val="28"/>
        </w:rPr>
        <w:t>В рамках Программы (за исключением медицинской помощи, оказываемой в рамках клинической апробации) бесплатно предоставляются:</w:t>
      </w:r>
    </w:p>
    <w:p w:rsidR="00BF5577" w:rsidRPr="00B34DBF" w:rsidRDefault="00BF5577" w:rsidP="00BF5577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34DBF">
        <w:rPr>
          <w:rFonts w:ascii="PT Astra Serif" w:hAnsi="PT Astra Serif"/>
          <w:sz w:val="28"/>
          <w:szCs w:val="28"/>
        </w:rPr>
        <w:t>первичная медико-санитарная помощь, в том числе первичная доврачебная, первичная врачебная и первичная специализированная медицинская помощь;</w:t>
      </w:r>
    </w:p>
    <w:p w:rsidR="00BF5577" w:rsidRPr="00B34DBF" w:rsidRDefault="00BF5577" w:rsidP="00BF5577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34DBF">
        <w:rPr>
          <w:rFonts w:ascii="PT Astra Serif" w:hAnsi="PT Astra Serif"/>
          <w:sz w:val="28"/>
          <w:szCs w:val="28"/>
        </w:rPr>
        <w:t>специализированная, в том числе высокотехнологичная, медицинская помощь;</w:t>
      </w:r>
    </w:p>
    <w:p w:rsidR="00BF5577" w:rsidRPr="00B34DBF" w:rsidRDefault="00BF5577" w:rsidP="00BF5577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34DBF">
        <w:rPr>
          <w:rFonts w:ascii="PT Astra Serif" w:hAnsi="PT Astra Serif"/>
          <w:sz w:val="28"/>
          <w:szCs w:val="28"/>
        </w:rPr>
        <w:t>скорая, в том числе скорая специализированная, медицинская помощь;</w:t>
      </w:r>
    </w:p>
    <w:p w:rsidR="00BF5577" w:rsidRPr="00B34DBF" w:rsidRDefault="00BF5577" w:rsidP="00BF5577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34DBF">
        <w:rPr>
          <w:rFonts w:ascii="PT Astra Serif" w:hAnsi="PT Astra Serif"/>
          <w:sz w:val="28"/>
          <w:szCs w:val="28"/>
        </w:rPr>
        <w:t>паллиативная медицинская помощь, в том числе паллиативная первичная медицинская помощь, включая доврачебную и врачебную медицинскую помощь, а также паллиативная специализированная медицинская помощь.</w:t>
      </w:r>
    </w:p>
    <w:p w:rsidR="00BF5577" w:rsidRPr="00B34DBF" w:rsidRDefault="00BF5577" w:rsidP="00BF5577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34DBF">
        <w:rPr>
          <w:rFonts w:ascii="PT Astra Serif" w:hAnsi="PT Astra Serif"/>
          <w:sz w:val="28"/>
          <w:szCs w:val="28"/>
        </w:rPr>
        <w:t xml:space="preserve">Понятие «медицинская организация» используется в Программе </w:t>
      </w:r>
      <w:r w:rsidRPr="00B34DBF">
        <w:rPr>
          <w:rFonts w:ascii="PT Astra Serif" w:hAnsi="PT Astra Serif"/>
          <w:sz w:val="28"/>
          <w:szCs w:val="28"/>
        </w:rPr>
        <w:br/>
        <w:t xml:space="preserve">в значении, определенном в федеральных законах от 21 ноября 2011 года </w:t>
      </w:r>
      <w:r w:rsidRPr="00B34DBF">
        <w:rPr>
          <w:rFonts w:ascii="PT Astra Serif" w:hAnsi="PT Astra Serif"/>
          <w:sz w:val="28"/>
          <w:szCs w:val="28"/>
        </w:rPr>
        <w:br/>
        <w:t xml:space="preserve">№ 323-ФЗ «Об основах охраны здоровья граждан в Российской Федерации» </w:t>
      </w:r>
      <w:r w:rsidRPr="00B34DBF">
        <w:rPr>
          <w:rFonts w:ascii="PT Astra Serif" w:hAnsi="PT Astra Serif"/>
          <w:sz w:val="28"/>
          <w:szCs w:val="28"/>
        </w:rPr>
        <w:br/>
        <w:t>и от 29 ноября 2010 года № 326-ФЗ «Об обязательном медицинском страховании в Российской Федерации».</w:t>
      </w:r>
    </w:p>
    <w:p w:rsidR="00BF5577" w:rsidRPr="00B34DBF" w:rsidRDefault="00BF5577" w:rsidP="00BF5577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34DBF">
        <w:rPr>
          <w:rFonts w:ascii="PT Astra Serif" w:hAnsi="PT Astra Serif"/>
          <w:sz w:val="28"/>
          <w:szCs w:val="28"/>
        </w:rPr>
        <w:t>Первичная медико-санитарная помощь является основой системы оказания медицинской помощи и включает в себя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населения.</w:t>
      </w:r>
    </w:p>
    <w:p w:rsidR="00BF5577" w:rsidRPr="00B34DBF" w:rsidRDefault="00BF5577" w:rsidP="00BF5577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34DBF">
        <w:rPr>
          <w:rFonts w:ascii="PT Astra Serif" w:hAnsi="PT Astra Serif"/>
          <w:sz w:val="28"/>
          <w:szCs w:val="28"/>
        </w:rPr>
        <w:t>Первичная медико-санитарная помощь оказывается бесплатно в амбулаторных условиях и в условиях дневного стационара в плановой и неотложной формах.</w:t>
      </w:r>
    </w:p>
    <w:p w:rsidR="00BF5577" w:rsidRPr="00B34DBF" w:rsidRDefault="00BF5577" w:rsidP="00BF5577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34DBF">
        <w:rPr>
          <w:rFonts w:ascii="PT Astra Serif" w:hAnsi="PT Astra Serif"/>
          <w:sz w:val="28"/>
          <w:szCs w:val="28"/>
        </w:rPr>
        <w:t>Первичная доврачебная медико-санитарная помощь оказывается фельдшерами, акушерами и другими медицинскими работниками со средним медицинским образованием.</w:t>
      </w:r>
    </w:p>
    <w:p w:rsidR="00BF5577" w:rsidRPr="00B34DBF" w:rsidRDefault="00BF5577" w:rsidP="00BF5577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34DBF">
        <w:rPr>
          <w:rFonts w:ascii="PT Astra Serif" w:hAnsi="PT Astra Serif"/>
          <w:sz w:val="28"/>
          <w:szCs w:val="28"/>
        </w:rPr>
        <w:t xml:space="preserve">Первичная врачебная медико-санитарная помощь оказывается врачами-терапевтами, врачами-терапевтами участковыми, врачами-педиатрами, </w:t>
      </w:r>
      <w:r w:rsidRPr="00B34DBF">
        <w:rPr>
          <w:rFonts w:ascii="PT Astra Serif" w:hAnsi="PT Astra Serif"/>
          <w:sz w:val="28"/>
          <w:szCs w:val="28"/>
        </w:rPr>
        <w:lastRenderedPageBreak/>
        <w:t>врачами-педиатрами участковыми и врачами общей практики (семейными врачами).</w:t>
      </w:r>
    </w:p>
    <w:p w:rsidR="00BF5577" w:rsidRPr="00B34DBF" w:rsidRDefault="00BF5577" w:rsidP="00BF5577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34DBF">
        <w:rPr>
          <w:rFonts w:ascii="PT Astra Serif" w:hAnsi="PT Astra Serif"/>
          <w:sz w:val="28"/>
          <w:szCs w:val="28"/>
        </w:rPr>
        <w:t>Первичная специализированная медико-санитарная помощь оказывается врачами-специалистами, включая врачей-специалистов медицинских организаций, оказывающих специализированную, в том числе высокотехнологичную, медицинскую помощь.</w:t>
      </w:r>
    </w:p>
    <w:p w:rsidR="00BF5577" w:rsidRPr="00B34DBF" w:rsidRDefault="00BF5577" w:rsidP="00BF5577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34DBF">
        <w:rPr>
          <w:rFonts w:ascii="PT Astra Serif" w:hAnsi="PT Astra Serif"/>
          <w:sz w:val="28"/>
          <w:szCs w:val="28"/>
        </w:rPr>
        <w:t>Специализированная медицинская помощь оказывается бесплатно в стационарных условиях и в условиях дневного стационара врачами-специалистами и включает в себя профилактику, диагностику и лечение заболеваний и состояний (в том числе в период беременности, родов и послеродовой период), требующих использования специальных методов и сложных медицинских технологий, а также медицинскую реабилитацию.</w:t>
      </w:r>
    </w:p>
    <w:p w:rsidR="00BF5577" w:rsidRPr="00B34DBF" w:rsidRDefault="00BF5577" w:rsidP="00BF5577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B34DBF">
        <w:rPr>
          <w:rFonts w:ascii="PT Astra Serif" w:hAnsi="PT Astra Serif"/>
          <w:sz w:val="28"/>
          <w:szCs w:val="28"/>
        </w:rPr>
        <w:t>Высокотехнологичная медицинская помощь, являющаяся частью специализированной медицинской помощи, включает в себя применение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техники.</w:t>
      </w:r>
      <w:proofErr w:type="gramEnd"/>
    </w:p>
    <w:p w:rsidR="00BF5577" w:rsidRPr="00B34DBF" w:rsidRDefault="00BF5577" w:rsidP="00BF5577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34DBF">
        <w:rPr>
          <w:rFonts w:ascii="PT Astra Serif" w:hAnsi="PT Astra Serif"/>
          <w:sz w:val="28"/>
          <w:szCs w:val="28"/>
        </w:rPr>
        <w:t xml:space="preserve">Высокотехнологичная медицинская помощь, являющаяся частью специализированной медицинской помощи, оказывается медицинскими организациями в соответствии с перечнем видов высокотехнологичной медицинской помощи, </w:t>
      </w:r>
      <w:proofErr w:type="gramStart"/>
      <w:r w:rsidRPr="00B34DBF">
        <w:rPr>
          <w:rFonts w:ascii="PT Astra Serif" w:hAnsi="PT Astra Serif"/>
          <w:sz w:val="28"/>
          <w:szCs w:val="28"/>
        </w:rPr>
        <w:t>содержащим</w:t>
      </w:r>
      <w:proofErr w:type="gramEnd"/>
      <w:r w:rsidRPr="00B34DBF">
        <w:rPr>
          <w:rFonts w:ascii="PT Astra Serif" w:hAnsi="PT Astra Serif"/>
          <w:sz w:val="28"/>
          <w:szCs w:val="28"/>
        </w:rPr>
        <w:t xml:space="preserve"> в том числе методы лечения и источники финансового обеспечения высокотехнологичной медицинской помощи, утвержденным постановлением Правительства Российской Федерации </w:t>
      </w:r>
      <w:r w:rsidRPr="00B34DBF">
        <w:rPr>
          <w:rFonts w:ascii="PT Astra Serif" w:hAnsi="PT Astra Serif"/>
          <w:sz w:val="28"/>
          <w:szCs w:val="28"/>
        </w:rPr>
        <w:br/>
        <w:t>(далее – перечень видов высокотехнологичной медицинской помощи).</w:t>
      </w:r>
    </w:p>
    <w:p w:rsidR="00BF5577" w:rsidRPr="00B34DBF" w:rsidRDefault="00BF5577" w:rsidP="00BF5577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34DBF">
        <w:rPr>
          <w:rFonts w:ascii="PT Astra Serif" w:hAnsi="PT Astra Serif"/>
          <w:sz w:val="28"/>
          <w:szCs w:val="28"/>
        </w:rPr>
        <w:t>Скорая, в том числе скорая специализированная, медицинская помощь оказывается гражданам в экстренной или неотложной форме вне медицинской организации, а также в амбулаторных и стационарных условиях при заболеваниях, несчастных случаях, травмах, отравлениях</w:t>
      </w:r>
      <w:r w:rsidRPr="00B34DBF">
        <w:rPr>
          <w:rFonts w:ascii="PT Astra Serif" w:hAnsi="PT Astra Serif"/>
          <w:sz w:val="28"/>
          <w:szCs w:val="28"/>
        </w:rPr>
        <w:br/>
        <w:t>и других состояниях, требующих срочного медицинского вмешательства.</w:t>
      </w:r>
    </w:p>
    <w:p w:rsidR="00BF5577" w:rsidRPr="00B34DBF" w:rsidRDefault="00BF5577" w:rsidP="00BF5577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34DBF">
        <w:rPr>
          <w:rFonts w:ascii="PT Astra Serif" w:hAnsi="PT Astra Serif"/>
          <w:sz w:val="28"/>
          <w:szCs w:val="28"/>
        </w:rPr>
        <w:t>Скорая, в том числе скорая специализированная, медицинская помощь оказывается медицинскими организациями государственной системы здравоохранения бесплатно.</w:t>
      </w:r>
    </w:p>
    <w:p w:rsidR="00BF5577" w:rsidRPr="00B34DBF" w:rsidRDefault="00BF5577" w:rsidP="00BF5577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B34DBF">
        <w:rPr>
          <w:rFonts w:ascii="PT Astra Serif" w:hAnsi="PT Astra Serif"/>
          <w:sz w:val="28"/>
          <w:szCs w:val="28"/>
        </w:rPr>
        <w:t>При оказании скорой медицинской помощи в случае необходимости осуществляется медицинская эвакуация, представляющая собой транспортировку граждан в целях спасения жизни и сохранения здоровья</w:t>
      </w:r>
      <w:r w:rsidRPr="00B34DBF">
        <w:rPr>
          <w:rFonts w:ascii="PT Astra Serif" w:hAnsi="PT Astra Serif"/>
          <w:sz w:val="28"/>
          <w:szCs w:val="28"/>
        </w:rPr>
        <w:br/>
        <w:t xml:space="preserve">(в том числе лиц, находящихся на лечении в медицинских организациях, в которых отсутствует возможность оказания необходимой медицинской помощи при угрожающих жизни состояниях, женщин в период </w:t>
      </w:r>
      <w:r w:rsidRPr="00B34DBF">
        <w:rPr>
          <w:rFonts w:ascii="PT Astra Serif" w:hAnsi="PT Astra Serif"/>
          <w:sz w:val="28"/>
          <w:szCs w:val="28"/>
        </w:rPr>
        <w:lastRenderedPageBreak/>
        <w:t>беременности, родов, послеродовой период и новорожденных, лиц, пострадавших в результате чрезвычайных ситуаций и</w:t>
      </w:r>
      <w:proofErr w:type="gramEnd"/>
      <w:r w:rsidRPr="00B34DBF">
        <w:rPr>
          <w:rFonts w:ascii="PT Astra Serif" w:hAnsi="PT Astra Serif"/>
          <w:sz w:val="28"/>
          <w:szCs w:val="28"/>
        </w:rPr>
        <w:t xml:space="preserve"> стихийных бедствий).</w:t>
      </w:r>
    </w:p>
    <w:p w:rsidR="00BF5577" w:rsidRPr="00B34DBF" w:rsidRDefault="00BF5577" w:rsidP="00BF5577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34DBF">
        <w:rPr>
          <w:rFonts w:ascii="PT Astra Serif" w:hAnsi="PT Astra Serif"/>
          <w:sz w:val="28"/>
          <w:szCs w:val="28"/>
        </w:rPr>
        <w:t>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помощи, в том числе с применением медицинского оборудования.</w:t>
      </w:r>
    </w:p>
    <w:p w:rsidR="00BF5577" w:rsidRPr="00B34DBF" w:rsidRDefault="00BF5577" w:rsidP="00BF5577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34DBF">
        <w:rPr>
          <w:rFonts w:ascii="PT Astra Serif" w:hAnsi="PT Astra Serif"/>
          <w:sz w:val="28"/>
          <w:szCs w:val="28"/>
        </w:rPr>
        <w:t xml:space="preserve">Паллиативная медицинская помощь оказывается бесплатно в амбулаторных условиях, в том числе на дому, в условиях дневного стационара и стационарных условиях медицинскими работниками, прошедшими </w:t>
      </w:r>
      <w:proofErr w:type="gramStart"/>
      <w:r w:rsidRPr="00B34DBF">
        <w:rPr>
          <w:rFonts w:ascii="PT Astra Serif" w:hAnsi="PT Astra Serif"/>
          <w:sz w:val="28"/>
          <w:szCs w:val="28"/>
        </w:rPr>
        <w:t>обучение по оказанию</w:t>
      </w:r>
      <w:proofErr w:type="gramEnd"/>
      <w:r w:rsidRPr="00B34DBF">
        <w:rPr>
          <w:rFonts w:ascii="PT Astra Serif" w:hAnsi="PT Astra Serif"/>
          <w:sz w:val="28"/>
          <w:szCs w:val="28"/>
        </w:rPr>
        <w:t xml:space="preserve"> такой помощи.</w:t>
      </w:r>
    </w:p>
    <w:p w:rsidR="00BF5577" w:rsidRPr="00B34DBF" w:rsidRDefault="00BF5577" w:rsidP="00BF5577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B34DBF">
        <w:rPr>
          <w:rFonts w:ascii="PT Astra Serif" w:hAnsi="PT Astra Serif"/>
          <w:sz w:val="28"/>
          <w:szCs w:val="28"/>
        </w:rPr>
        <w:t>Медицинские организации, оказывающие паллиативную медицинскую помощь, осуществляют взаимодействие с родственниками и иными членами семьи пациента или законным представителем пациента, лицами, осуществляющими уход за пациентом, добровольцами (волонтерами), а также организациями социального обслуживания, религиозными организациями и организациями, указанными в части 2 статьи 6 Федерального закона от 21 ноября 2011 года № 323-ФЗ «Об основах охраны здоровья граждан в Российской Федерации», в том числе</w:t>
      </w:r>
      <w:proofErr w:type="gramEnd"/>
      <w:r w:rsidRPr="00B34DBF">
        <w:rPr>
          <w:rFonts w:ascii="PT Astra Serif" w:hAnsi="PT Astra Serif"/>
          <w:sz w:val="28"/>
          <w:szCs w:val="28"/>
        </w:rPr>
        <w:t xml:space="preserve"> в целях предоставления такому пациенту социальных услуг, мер социальной защиты (поддержки) в соответствии с законодательством Российской Федерации, мер психологической поддержки и духовной помощи.</w:t>
      </w:r>
    </w:p>
    <w:p w:rsidR="00BF5577" w:rsidRPr="00B34DBF" w:rsidRDefault="00BF5577" w:rsidP="00BF5577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B34DBF">
        <w:rPr>
          <w:rFonts w:ascii="PT Astra Serif" w:hAnsi="PT Astra Serif"/>
          <w:sz w:val="28"/>
          <w:szCs w:val="28"/>
        </w:rPr>
        <w:t>Медицинская организация, к которой пациент прикреплен для получения первичной медико-санитарной помощи, организует оказание ему паллиативной первичной медицинской помощи медицинскими работниками, включая медицинских работников фельдшерских, фельдшерско-акушерских пунктов, врачебных амбулаторий и иных подразделений медицинских организаций, оказывающих первичную медико-санитарную помощь, во взаимодействии с выездными патронажными бригадами медицинских организаций, оказывающих паллиативную медицинскую помощь, и во взаимодействии с медицинскими организациями, оказывающими паллиативную специализированную медицинскую помощь.</w:t>
      </w:r>
      <w:proofErr w:type="gramEnd"/>
    </w:p>
    <w:p w:rsidR="00BF5577" w:rsidRPr="00B34DBF" w:rsidRDefault="00BF5577" w:rsidP="00BF5577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B34DBF">
        <w:rPr>
          <w:rFonts w:ascii="PT Astra Serif" w:hAnsi="PT Astra Serif"/>
          <w:sz w:val="28"/>
          <w:szCs w:val="28"/>
        </w:rPr>
        <w:t>Медицинские организации, оказывающие специализированную медицинскую помощь, в том числе паллиативную, в случае выявления пациента, нуждающегося в паллиативной первичной медицинской помощи в амбулаторных условиях, в том числе на дому, за 3 дня до осуществления выписки указанного пациента из медицинской организации, оказывающей специализированную медицинскую помощь, в том числе паллиативную, в стационарных условиях и условиях дневного стационара, информируют о нем медицинскую организацию, к</w:t>
      </w:r>
      <w:proofErr w:type="gramEnd"/>
      <w:r w:rsidRPr="00B34DBF">
        <w:rPr>
          <w:rFonts w:ascii="PT Astra Serif" w:hAnsi="PT Astra Serif"/>
          <w:sz w:val="28"/>
          <w:szCs w:val="28"/>
        </w:rPr>
        <w:t xml:space="preserve"> которой такой пациент прикреплен для получения первичной медико-санитарной помощи, или близлежащую к </w:t>
      </w:r>
      <w:r w:rsidRPr="00B34DBF">
        <w:rPr>
          <w:rFonts w:ascii="PT Astra Serif" w:hAnsi="PT Astra Serif"/>
          <w:sz w:val="28"/>
          <w:szCs w:val="28"/>
        </w:rPr>
        <w:lastRenderedPageBreak/>
        <w:t>месту его пребывания медицинскую организацию, оказывающую первичную медико-санитарную помощь.</w:t>
      </w:r>
    </w:p>
    <w:p w:rsidR="00BF5577" w:rsidRPr="00B34DBF" w:rsidRDefault="00BF5577" w:rsidP="00BF5577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B34DBF">
        <w:rPr>
          <w:rFonts w:ascii="PT Astra Serif" w:hAnsi="PT Astra Serif"/>
          <w:sz w:val="28"/>
          <w:szCs w:val="28"/>
        </w:rPr>
        <w:t>За счет бюджетных ассигнований бюджета Тульской области такие медицинские организации и их подразделения обеспечиваются медицинскими изделиями, предназначенными для поддержания функций органов и систем организма человека, для использования на дому по перечню, утверждаемому Министерством здравоохранения Российской Федерации, а также необходимыми лекарственными препаратами, в том числе наркотическими лекарственными препаратами и психотропными лекарственными препаратами, используемыми при посещениях на дому.</w:t>
      </w:r>
      <w:proofErr w:type="gramEnd"/>
    </w:p>
    <w:p w:rsidR="00BF5577" w:rsidRPr="00B34DBF" w:rsidRDefault="00BF5577" w:rsidP="00BF5577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B34DBF">
        <w:rPr>
          <w:rFonts w:ascii="PT Astra Serif" w:hAnsi="PT Astra Serif"/>
          <w:sz w:val="28"/>
          <w:szCs w:val="28"/>
        </w:rPr>
        <w:t xml:space="preserve">В целях обеспечения пациентов, получающих паллиативную медицинскую помощь, наркотическими лекарственными препаратами и психотропными лекарственными препаратами органы исполнительной власти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</w:t>
      </w:r>
      <w:proofErr w:type="spellStart"/>
      <w:r w:rsidRPr="00B34DBF">
        <w:rPr>
          <w:rFonts w:ascii="PT Astra Serif" w:hAnsi="PT Astra Serif"/>
          <w:sz w:val="28"/>
          <w:szCs w:val="28"/>
        </w:rPr>
        <w:t>неинвазивных</w:t>
      </w:r>
      <w:proofErr w:type="spellEnd"/>
      <w:r w:rsidRPr="00B34DBF">
        <w:rPr>
          <w:rFonts w:ascii="PT Astra Serif" w:hAnsi="PT Astra Serif"/>
          <w:sz w:val="28"/>
          <w:szCs w:val="28"/>
        </w:rPr>
        <w:t xml:space="preserve"> лекарственных формах, в том числе применяемых у детей.</w:t>
      </w:r>
      <w:proofErr w:type="gramEnd"/>
    </w:p>
    <w:p w:rsidR="00BF5577" w:rsidRPr="00B34DBF" w:rsidRDefault="00BF5577" w:rsidP="00BF5577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34DBF">
        <w:rPr>
          <w:rFonts w:ascii="PT Astra Serif" w:hAnsi="PT Astra Serif"/>
          <w:sz w:val="28"/>
          <w:szCs w:val="28"/>
        </w:rPr>
        <w:t>Мероприятия по развитию паллиативной медицинской помощи осуществляются в рамках соответствующих государственных программ Тульской области, включающих указанные мероприятия, а также целевые показатели их результативности.</w:t>
      </w:r>
    </w:p>
    <w:p w:rsidR="00BF5577" w:rsidRPr="00B34DBF" w:rsidRDefault="00BF5577" w:rsidP="00BF5577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34DBF">
        <w:rPr>
          <w:rFonts w:ascii="PT Astra Serif" w:hAnsi="PT Astra Serif"/>
          <w:sz w:val="28"/>
          <w:szCs w:val="28"/>
        </w:rPr>
        <w:t>В целях оказания гражданам, находящимся в стационарных организациях социального обслуживания, медицинской помощи министерством здравоохранения Тульской области организуется взаимодействие стационарных организаций социального обслуживания с близлежащими медицинскими организациями.</w:t>
      </w:r>
    </w:p>
    <w:p w:rsidR="00BF5577" w:rsidRPr="00B34DBF" w:rsidRDefault="00BF5577" w:rsidP="00BF5577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34DBF">
        <w:rPr>
          <w:rFonts w:ascii="PT Astra Serif" w:hAnsi="PT Astra Serif"/>
          <w:sz w:val="28"/>
          <w:szCs w:val="28"/>
        </w:rPr>
        <w:t>В отношении лиц, находящихся в стационарных организациях социального обслуживания, в рамках базовой программы обязательного медицинского страхования с привлечением близлежащих медицинских организаций проводится диспансеризация, а при наличии хронических заболеваний – диспансерное наблюдение в соответствии с порядками, установленными Министерством здравоохранения Российской Федерации.</w:t>
      </w:r>
    </w:p>
    <w:p w:rsidR="00BF5577" w:rsidRPr="00B34DBF" w:rsidRDefault="00BF5577" w:rsidP="00BF5577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34DBF">
        <w:rPr>
          <w:rFonts w:ascii="PT Astra Serif" w:hAnsi="PT Astra Serif"/>
          <w:sz w:val="28"/>
          <w:szCs w:val="28"/>
        </w:rPr>
        <w:t>При выявлении в рамках диспансеризации и диспансерного наблюдения показаний к оказанию специализированной, в том числе высокотехнологичной, медицинской помощи лица, находящиеся в стационарных организациях социального обслуживания, переводятся в специализированные медицинские организации в сроки, установленные настоящей Программой.</w:t>
      </w:r>
    </w:p>
    <w:p w:rsidR="00BF5577" w:rsidRPr="00B34DBF" w:rsidRDefault="00BF5577" w:rsidP="00BF5577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B34DBF">
        <w:rPr>
          <w:rFonts w:ascii="PT Astra Serif" w:hAnsi="PT Astra Serif"/>
          <w:sz w:val="28"/>
          <w:szCs w:val="28"/>
        </w:rPr>
        <w:lastRenderedPageBreak/>
        <w:t>В отношении лиц с психическими расстройствами и расстройствами поведения, в том числе находящихся в стационарных организациях социального обслуживания, а также в условиях сопровождаемого проживания, включая совместное проживание таких лиц в отдельных жилых помещениях, за счет бюджетных ассигнований бюджета Тульской области проводится диспансерное наблюдение медицинскими организациями, оказывающими первичную специализированную медико-санитарную помощь при психических расстройствах и расстройствах поведения, во взаимодействии с врачами-психиатрами</w:t>
      </w:r>
      <w:proofErr w:type="gramEnd"/>
      <w:r w:rsidRPr="00B34DBF">
        <w:rPr>
          <w:rFonts w:ascii="PT Astra Serif" w:hAnsi="PT Astra Serif"/>
          <w:sz w:val="28"/>
          <w:szCs w:val="28"/>
        </w:rPr>
        <w:t xml:space="preserve"> стационарных организаций социального обслуживания в порядке, установленном Министерством здравоохранения Российской Федерации.</w:t>
      </w:r>
    </w:p>
    <w:p w:rsidR="00BF5577" w:rsidRPr="00B34DBF" w:rsidRDefault="00BF5577" w:rsidP="00BF5577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B34DBF">
        <w:rPr>
          <w:rFonts w:ascii="PT Astra Serif" w:hAnsi="PT Astra Serif"/>
          <w:sz w:val="28"/>
          <w:szCs w:val="28"/>
        </w:rPr>
        <w:t>Для лиц с психическими расстройствами и расстройствами поведения, проживающих в сельской местности, рабочих поселках и поселках городского типа, организация медицинской помощи, в том числе по профилю «психиатрия», осуществляется во взаимодействии медицинских работников, включая медицинских работников фельдшерских пунктов, фельдшерско-акушерских пунктов, врачебных амбулаторий и отделений (центров, кабинетов) общей врачебной практики, с медицинскими организациями, оказывающими первичную специализированную медико-санитарную помощь при психических расстройствах и</w:t>
      </w:r>
      <w:proofErr w:type="gramEnd"/>
      <w:r w:rsidRPr="00B34DBF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B34DBF">
        <w:rPr>
          <w:rFonts w:ascii="PT Astra Serif" w:hAnsi="PT Astra Serif"/>
          <w:sz w:val="28"/>
          <w:szCs w:val="28"/>
        </w:rPr>
        <w:t>расстройствах</w:t>
      </w:r>
      <w:proofErr w:type="gramEnd"/>
      <w:r w:rsidRPr="00B34DBF">
        <w:rPr>
          <w:rFonts w:ascii="PT Astra Serif" w:hAnsi="PT Astra Serif"/>
          <w:sz w:val="28"/>
          <w:szCs w:val="28"/>
        </w:rPr>
        <w:t xml:space="preserve"> поведения, в том числе силами выездных психиатрических бригад, в порядке, установленном Министерством здравоохранения Российской Федерации.</w:t>
      </w:r>
    </w:p>
    <w:p w:rsidR="00BF5577" w:rsidRPr="00B34DBF" w:rsidRDefault="00BF5577" w:rsidP="00BF5577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34DBF">
        <w:rPr>
          <w:rFonts w:ascii="PT Astra Serif" w:hAnsi="PT Astra Serif"/>
          <w:sz w:val="28"/>
          <w:szCs w:val="28"/>
        </w:rPr>
        <w:t>При организации медицинскими организациями, оказывающими первичную специализированную медико-санитарную помощь при психических расстройствах и расстройствах поведения, медицинской помощи лицам с психическими расстройствами и расстройствами поведения, проживающим в сельской местности, рабочих поселках и поселках городского типа, осуществляется лекарственное обеспечение таких пациентов, в том числе доставка лекарственных препаратов по месту жительства.</w:t>
      </w:r>
    </w:p>
    <w:p w:rsidR="00BF5577" w:rsidRPr="00B34DBF" w:rsidRDefault="00BF5577" w:rsidP="00BF5577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34DBF">
        <w:rPr>
          <w:rFonts w:ascii="PT Astra Serif" w:hAnsi="PT Astra Serif"/>
          <w:sz w:val="28"/>
          <w:szCs w:val="28"/>
        </w:rPr>
        <w:t xml:space="preserve">Медицинская помощь оказывается в следующих формах: </w:t>
      </w:r>
    </w:p>
    <w:p w:rsidR="00BF5577" w:rsidRPr="00B34DBF" w:rsidRDefault="00BF5577" w:rsidP="00BF5577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34DBF">
        <w:rPr>
          <w:rFonts w:ascii="PT Astra Serif" w:hAnsi="PT Astra Serif"/>
          <w:sz w:val="28"/>
          <w:szCs w:val="28"/>
        </w:rPr>
        <w:t>экстренная – медицинская помощь, оказываемая при внезапных острых заболеваниях, состояниях, обострении хронических заболеваний, представляющих угрозу жизни пациента;</w:t>
      </w:r>
    </w:p>
    <w:p w:rsidR="00BF5577" w:rsidRPr="00B34DBF" w:rsidRDefault="00BF5577" w:rsidP="00BF5577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34DBF">
        <w:rPr>
          <w:rFonts w:ascii="PT Astra Serif" w:hAnsi="PT Astra Serif"/>
          <w:sz w:val="28"/>
          <w:szCs w:val="28"/>
        </w:rPr>
        <w:t>неотложная – 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пациента;</w:t>
      </w:r>
    </w:p>
    <w:p w:rsidR="00BF5577" w:rsidRPr="00B34DBF" w:rsidRDefault="00BF5577" w:rsidP="00BF5577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34DBF">
        <w:rPr>
          <w:rFonts w:ascii="PT Astra Serif" w:hAnsi="PT Astra Serif"/>
          <w:sz w:val="28"/>
          <w:szCs w:val="28"/>
        </w:rPr>
        <w:t xml:space="preserve">плановая – медицинская помощь, оказываемая при проведении профилактических мероприятий, при заболеваниях и состояниях, не сопровождающихся угрозой жизни пациента, не требующих экстренной и </w:t>
      </w:r>
      <w:r w:rsidRPr="00B34DBF">
        <w:rPr>
          <w:rFonts w:ascii="PT Astra Serif" w:hAnsi="PT Astra Serif"/>
          <w:sz w:val="28"/>
          <w:szCs w:val="28"/>
        </w:rPr>
        <w:lastRenderedPageBreak/>
        <w:t>неотложной медицинской помощи, отсрочка оказания которой на определенное время не повлечет за собой ухудшение состояния пациента, угрозу его жизни и здоровью.</w:t>
      </w:r>
    </w:p>
    <w:p w:rsidR="00BF5577" w:rsidRPr="00B34DBF" w:rsidRDefault="00BF5577" w:rsidP="00BF5577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B34DBF">
        <w:rPr>
          <w:rFonts w:ascii="PT Astra Serif" w:hAnsi="PT Astra Serif"/>
          <w:sz w:val="28"/>
          <w:szCs w:val="28"/>
        </w:rPr>
        <w:t>При оказании в рамках Программы первичной медико-санитарной помощи в условиях дневного стационара и в неотложной форме, специализированной медицинской помощи, в том числе высокотехнологичной, скорой, в том числе скорой специализированной, медицинской помощи, паллиативной медицинской помощи в стационарных условиях,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изделиями, включенными в утвержденные Правительством</w:t>
      </w:r>
      <w:proofErr w:type="gramEnd"/>
      <w:r w:rsidRPr="00B34DBF">
        <w:rPr>
          <w:rFonts w:ascii="PT Astra Serif" w:hAnsi="PT Astra Serif"/>
          <w:sz w:val="28"/>
          <w:szCs w:val="28"/>
        </w:rPr>
        <w:t xml:space="preserve"> Российской Федерации соответственно перечень жизненно необходимых и важнейших лекарственных препаратов и перечень медицинских изделий, имплантируемых в организм человека, а также медицинскими изделиями, предназначенными для поддержания функций органов и систем организма человека, для использования на дому при оказании паллиативной медицинской помощи в соответствии с перечнем, утвержденным Министерством здравоохранения Российской Федерации.</w:t>
      </w:r>
    </w:p>
    <w:p w:rsidR="00BF5577" w:rsidRDefault="00BF5577" w:rsidP="00BF5577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34DBF">
        <w:rPr>
          <w:rFonts w:ascii="PT Astra Serif" w:hAnsi="PT Astra Serif"/>
          <w:sz w:val="28"/>
          <w:szCs w:val="28"/>
        </w:rPr>
        <w:t>Порядок передачи медицинской организацией пациенту (его законному представителю) медицинских изделий, предназначенных для поддержания функций органов и систем организма человека, для использования на дому при оказании паллиативной медицинской помощи устанавливается Министерством здравоохранения Российской Федерации.</w:t>
      </w:r>
    </w:p>
    <w:p w:rsidR="00BF5577" w:rsidRPr="00B34DBF" w:rsidRDefault="00BF5577" w:rsidP="00BF5577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E3451" w:rsidRDefault="000E3451"/>
    <w:sectPr w:rsidR="000E3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271"/>
    <w:rsid w:val="000E3451"/>
    <w:rsid w:val="005850BE"/>
    <w:rsid w:val="005E7709"/>
    <w:rsid w:val="0087361D"/>
    <w:rsid w:val="00B86271"/>
    <w:rsid w:val="00BF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5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850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5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850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1975</Words>
  <Characters>11259</Characters>
  <Application>Microsoft Office Word</Application>
  <DocSecurity>0</DocSecurity>
  <Lines>93</Lines>
  <Paragraphs>26</Paragraphs>
  <ScaleCrop>false</ScaleCrop>
  <Company>Work</Company>
  <LinksUpToDate>false</LinksUpToDate>
  <CharactersWithSpaces>13208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2023-01-10T05:39:00Z</dcterms:created>
  <dcterms:modified xsi:type="dcterms:W3CDTF">2023-01-10T05:41:00Z</dcterms:modified>
</cp:coreProperties>
</file>