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D9D" w:rsidRDefault="00F72A0D">
      <w:pPr>
        <w:pStyle w:val="10"/>
        <w:framePr w:wrap="none" w:vAnchor="page" w:hAnchor="page" w:x="896" w:y="1976"/>
        <w:shd w:val="clear" w:color="auto" w:fill="auto"/>
        <w:spacing w:after="0" w:line="220" w:lineRule="exact"/>
        <w:ind w:left="43" w:right="8246"/>
      </w:pPr>
      <w:bookmarkStart w:id="0" w:name="bookmark0"/>
      <w:r>
        <w:t>СОГЛАСОВАНО</w:t>
      </w:r>
      <w:bookmarkEnd w:id="0"/>
    </w:p>
    <w:p w:rsidR="00F33D9D" w:rsidRDefault="00F72A0D">
      <w:pPr>
        <w:pStyle w:val="20"/>
        <w:framePr w:w="10171" w:h="1350" w:hRule="exact" w:wrap="none" w:vAnchor="page" w:hAnchor="page" w:x="896" w:y="2214"/>
        <w:shd w:val="clear" w:color="auto" w:fill="auto"/>
        <w:spacing w:before="0"/>
        <w:ind w:right="6187"/>
      </w:pPr>
      <w:r>
        <w:t>Председатель первичной профсоюзной</w:t>
      </w:r>
      <w:r>
        <w:br/>
        <w:t>организации</w:t>
      </w:r>
    </w:p>
    <w:p w:rsidR="00F33D9D" w:rsidRDefault="00F72A0D">
      <w:pPr>
        <w:pStyle w:val="20"/>
        <w:framePr w:w="10171" w:h="1350" w:hRule="exact" w:wrap="none" w:vAnchor="page" w:hAnchor="page" w:x="896" w:y="2214"/>
        <w:shd w:val="clear" w:color="auto" w:fill="auto"/>
        <w:spacing w:before="0"/>
        <w:ind w:right="6187"/>
      </w:pPr>
      <w:r>
        <w:t>ГУЗ «'Ясно</w:t>
      </w:r>
      <w:r w:rsidR="00CE7EB7">
        <w:t>го</w:t>
      </w:r>
      <w:r>
        <w:t>рская районная больница»</w:t>
      </w:r>
    </w:p>
    <w:p w:rsidR="00F33D9D" w:rsidRDefault="00F72A0D">
      <w:pPr>
        <w:pStyle w:val="30"/>
        <w:framePr w:w="10171" w:h="1350" w:hRule="exact" w:wrap="none" w:vAnchor="page" w:hAnchor="page" w:x="896" w:y="2214"/>
        <w:shd w:val="clear" w:color="auto" w:fill="auto"/>
        <w:spacing w:after="34" w:line="90" w:lineRule="exact"/>
        <w:ind w:left="2410"/>
      </w:pPr>
      <w:r>
        <w:rPr>
          <w:rStyle w:val="31"/>
        </w:rPr>
        <w:t xml:space="preserve">•V '$• </w:t>
      </w:r>
      <w:r>
        <w:rPr>
          <w:rStyle w:val="345pt0pt"/>
        </w:rPr>
        <w:t>“р \</w:t>
      </w:r>
    </w:p>
    <w:p w:rsidR="00F33D9D" w:rsidRDefault="00F72A0D">
      <w:pPr>
        <w:pStyle w:val="20"/>
        <w:framePr w:w="10171" w:h="1350" w:hRule="exact" w:wrap="none" w:vAnchor="page" w:hAnchor="page" w:x="896" w:y="2214"/>
        <w:shd w:val="clear" w:color="auto" w:fill="auto"/>
        <w:tabs>
          <w:tab w:val="left" w:pos="2213"/>
        </w:tabs>
        <w:spacing w:before="0" w:line="220" w:lineRule="exact"/>
        <w:ind w:left="1027" w:right="6187"/>
      </w:pPr>
      <w:r>
        <w:rPr>
          <w:rStyle w:val="21"/>
        </w:rPr>
        <w:tab/>
      </w:r>
      <w:r>
        <w:t>Потапова Н А.</w:t>
      </w:r>
    </w:p>
    <w:p w:rsidR="00F33D9D" w:rsidRDefault="00F72A0D">
      <w:pPr>
        <w:pStyle w:val="23"/>
        <w:framePr w:wrap="none" w:vAnchor="page" w:hAnchor="page" w:x="1751" w:y="4117"/>
        <w:shd w:val="clear" w:color="auto" w:fill="auto"/>
        <w:spacing w:line="190" w:lineRule="exact"/>
      </w:pPr>
      <w:r>
        <w:rPr>
          <w:rStyle w:val="24"/>
        </w:rPr>
        <w:t>\Л</w:t>
      </w:r>
    </w:p>
    <w:p w:rsidR="00F33D9D" w:rsidRDefault="00F72A0D">
      <w:pPr>
        <w:pStyle w:val="a5"/>
        <w:framePr w:wrap="none" w:vAnchor="page" w:hAnchor="page" w:x="9407" w:y="2005"/>
        <w:shd w:val="clear" w:color="auto" w:fill="auto"/>
        <w:spacing w:line="220" w:lineRule="exact"/>
      </w:pPr>
      <w:r>
        <w:t>УТВЕРЖДАЮ</w:t>
      </w:r>
    </w:p>
    <w:p w:rsidR="00F33D9D" w:rsidRDefault="00F72A0D">
      <w:pPr>
        <w:framePr w:wrap="none" w:vAnchor="page" w:hAnchor="page" w:x="6771" w:y="242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"C:\\Users\\Administrator\\Documents\\media\\image1.jpeg"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86.25pt">
            <v:imagedata r:id="rId7" r:href="rId8"/>
          </v:shape>
        </w:pict>
      </w:r>
      <w:r>
        <w:fldChar w:fldCharType="end"/>
      </w:r>
    </w:p>
    <w:p w:rsidR="00F33D9D" w:rsidRDefault="00F72A0D">
      <w:pPr>
        <w:pStyle w:val="40"/>
        <w:framePr w:w="10171" w:h="10429" w:hRule="exact" w:wrap="none" w:vAnchor="page" w:hAnchor="page" w:x="896" w:y="4965"/>
        <w:shd w:val="clear" w:color="auto" w:fill="auto"/>
        <w:spacing w:before="0" w:after="275"/>
        <w:ind w:right="40"/>
      </w:pPr>
      <w:r>
        <w:t xml:space="preserve">Положение </w:t>
      </w:r>
      <w:r>
        <w:t>о порядке и условиях предоставления платных медицинских услуг</w:t>
      </w:r>
      <w:r>
        <w:br/>
        <w:t>в государстве</w:t>
      </w:r>
      <w:bookmarkStart w:id="1" w:name="_GoBack"/>
      <w:bookmarkEnd w:id="1"/>
      <w:r>
        <w:t>нном учреждении здравоохранения</w:t>
      </w:r>
      <w:r>
        <w:br/>
        <w:t>«Ясногорская районная больница»</w:t>
      </w:r>
    </w:p>
    <w:p w:rsidR="00F33D9D" w:rsidRDefault="00F72A0D">
      <w:pPr>
        <w:pStyle w:val="10"/>
        <w:framePr w:w="10171" w:h="10429" w:hRule="exact" w:wrap="none" w:vAnchor="page" w:hAnchor="page" w:x="896" w:y="4965"/>
        <w:shd w:val="clear" w:color="auto" w:fill="auto"/>
        <w:spacing w:after="153" w:line="220" w:lineRule="exact"/>
        <w:ind w:left="4160"/>
        <w:jc w:val="left"/>
      </w:pPr>
      <w:bookmarkStart w:id="2" w:name="bookmark1"/>
      <w:r>
        <w:t>1. Общие положения</w:t>
      </w:r>
      <w:bookmarkEnd w:id="2"/>
    </w:p>
    <w:p w:rsidR="00F33D9D" w:rsidRDefault="00F72A0D">
      <w:pPr>
        <w:pStyle w:val="20"/>
        <w:framePr w:w="10171" w:h="10429" w:hRule="exact" w:wrap="none" w:vAnchor="page" w:hAnchor="page" w:x="896" w:y="4965"/>
        <w:numPr>
          <w:ilvl w:val="0"/>
          <w:numId w:val="1"/>
        </w:numPr>
        <w:shd w:val="clear" w:color="auto" w:fill="auto"/>
        <w:tabs>
          <w:tab w:val="left" w:pos="412"/>
        </w:tabs>
        <w:spacing w:before="0" w:line="264" w:lineRule="exact"/>
      </w:pPr>
      <w:r>
        <w:t>.Положение разработано в соответствии с Федеральным законом от 21.11.2011г. № 323-ФЗ «Об основах о</w:t>
      </w:r>
      <w:r>
        <w:t>храны здоровья граждан в РФ» гл.11 ст. 84. с Законом Российской Федерации от 07.02.1992 №2300-1 «О защите прав потребителей». Постановлением Правительства РФ от 04.10.2012 №1006 «Об утверждении правил предоставления медицинскими организациями платных медиц</w:t>
      </w:r>
      <w:r>
        <w:t>инских услуг» и Уставом государственного учреждения здравоохранения «Ясногорская районная больница».</w:t>
      </w:r>
    </w:p>
    <w:p w:rsidR="00F33D9D" w:rsidRDefault="00F72A0D">
      <w:pPr>
        <w:pStyle w:val="20"/>
        <w:framePr w:w="10171" w:h="10429" w:hRule="exact" w:wrap="none" w:vAnchor="page" w:hAnchor="page" w:x="896" w:y="4965"/>
        <w:numPr>
          <w:ilvl w:val="1"/>
          <w:numId w:val="1"/>
        </w:numPr>
        <w:shd w:val="clear" w:color="auto" w:fill="auto"/>
        <w:spacing w:before="0" w:after="275" w:line="264" w:lineRule="exact"/>
      </w:pPr>
      <w:r>
        <w:t>Положение регламентирует вопросы организации оказания платных медицинских услуг населению государственным учреждением здравоохранения «Ясногорская районная</w:t>
      </w:r>
      <w:r>
        <w:t xml:space="preserve"> больница» (далее - ГУЗ «Ясногорская районная больница», учреждение, исполнитель).</w:t>
      </w:r>
    </w:p>
    <w:p w:rsidR="00F33D9D" w:rsidRDefault="00F72A0D">
      <w:pPr>
        <w:pStyle w:val="33"/>
        <w:framePr w:w="10171" w:h="10429" w:hRule="exact" w:wrap="none" w:vAnchor="page" w:hAnchor="page" w:x="896" w:y="4965"/>
        <w:shd w:val="clear" w:color="auto" w:fill="auto"/>
        <w:spacing w:before="0" w:after="144" w:line="220" w:lineRule="exact"/>
        <w:ind w:left="4020"/>
      </w:pPr>
      <w:bookmarkStart w:id="3" w:name="bookmark2"/>
      <w:r>
        <w:t>2. Виды платных услуг</w:t>
      </w:r>
      <w:bookmarkEnd w:id="3"/>
    </w:p>
    <w:p w:rsidR="00F33D9D" w:rsidRDefault="00F72A0D">
      <w:pPr>
        <w:pStyle w:val="20"/>
        <w:framePr w:w="10171" w:h="10429" w:hRule="exact" w:wrap="none" w:vAnchor="page" w:hAnchor="page" w:x="896" w:y="4965"/>
        <w:numPr>
          <w:ilvl w:val="0"/>
          <w:numId w:val="2"/>
        </w:numPr>
        <w:shd w:val="clear" w:color="auto" w:fill="auto"/>
        <w:tabs>
          <w:tab w:val="left" w:pos="489"/>
        </w:tabs>
        <w:spacing w:before="0" w:line="269" w:lineRule="exact"/>
      </w:pPr>
      <w:r>
        <w:t>Учреждение предоставляет населению платные медицинские услуги в соответствии с перечнем работ (услуг), составляющих медицинскую деятельность и указанны</w:t>
      </w:r>
      <w:r>
        <w:t xml:space="preserve">х в лицензии на осуществление </w:t>
      </w:r>
      <w:r>
        <w:rPr>
          <w:rStyle w:val="210pt"/>
        </w:rPr>
        <w:t xml:space="preserve">медицинской </w:t>
      </w:r>
      <w:r>
        <w:t>деятельности, выданной в установленном порядке. Соответствующий перечень утверждается главным врачом в установленном порядке и согласовывается с министром здравоохранения Тульской области.</w:t>
      </w:r>
    </w:p>
    <w:p w:rsidR="00F33D9D" w:rsidRDefault="00F72A0D">
      <w:pPr>
        <w:pStyle w:val="20"/>
        <w:framePr w:w="10171" w:h="10429" w:hRule="exact" w:wrap="none" w:vAnchor="page" w:hAnchor="page" w:x="896" w:y="4965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279" w:line="269" w:lineRule="exact"/>
      </w:pPr>
      <w:r>
        <w:t xml:space="preserve">Учреждение обязано </w:t>
      </w:r>
      <w:r>
        <w:t>сообщать в министерство здравоохранения Тульской области об изменениях и дополнениях перечня платных медицинских услуг и прейскуранта цен.</w:t>
      </w:r>
    </w:p>
    <w:p w:rsidR="00F33D9D" w:rsidRDefault="00F72A0D">
      <w:pPr>
        <w:pStyle w:val="33"/>
        <w:framePr w:w="10171" w:h="10429" w:hRule="exact" w:wrap="none" w:vAnchor="page" w:hAnchor="page" w:x="896" w:y="4965"/>
        <w:shd w:val="clear" w:color="auto" w:fill="auto"/>
        <w:spacing w:before="0" w:after="139" w:line="220" w:lineRule="exact"/>
        <w:ind w:right="40"/>
        <w:jc w:val="center"/>
      </w:pPr>
      <w:bookmarkStart w:id="4" w:name="bookmark3"/>
      <w:r>
        <w:t>3. Условия предоставления платных услуг</w:t>
      </w:r>
      <w:bookmarkEnd w:id="4"/>
    </w:p>
    <w:p w:rsidR="00F33D9D" w:rsidRDefault="00F72A0D">
      <w:pPr>
        <w:pStyle w:val="20"/>
        <w:framePr w:w="10171" w:h="10429" w:hRule="exact" w:wrap="none" w:vAnchor="page" w:hAnchor="page" w:x="896" w:y="4965"/>
        <w:numPr>
          <w:ilvl w:val="0"/>
          <w:numId w:val="3"/>
        </w:numPr>
        <w:shd w:val="clear" w:color="auto" w:fill="auto"/>
        <w:tabs>
          <w:tab w:val="left" w:pos="407"/>
        </w:tabs>
        <w:spacing w:before="0" w:line="269" w:lineRule="exact"/>
      </w:pPr>
      <w:r>
        <w:t>Настоящее Положение обязательно для исполнения всеми структурными подразделен</w:t>
      </w:r>
      <w:r>
        <w:t>иями Учреждения при оказании ими медицинской помощи в рамках реализации государственных гарантий бесплатного оказания медицинской помощи жителям Тульской области.</w:t>
      </w:r>
    </w:p>
    <w:p w:rsidR="00F33D9D" w:rsidRDefault="00F72A0D">
      <w:pPr>
        <w:pStyle w:val="20"/>
        <w:framePr w:w="10171" w:h="10429" w:hRule="exact" w:wrap="none" w:vAnchor="page" w:hAnchor="page" w:x="896" w:y="4965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69" w:lineRule="exact"/>
      </w:pPr>
      <w:r>
        <w:t>Право предоставления платных медицинских услуг закреплено в Уставе Учреждения,</w:t>
      </w:r>
    </w:p>
    <w:p w:rsidR="00F33D9D" w:rsidRDefault="00F72A0D">
      <w:pPr>
        <w:pStyle w:val="26"/>
        <w:framePr w:w="10171" w:h="10429" w:hRule="exact" w:wrap="none" w:vAnchor="page" w:hAnchor="page" w:x="896" w:y="4965"/>
        <w:shd w:val="clear" w:color="auto" w:fill="auto"/>
        <w:tabs>
          <w:tab w:val="left" w:pos="355"/>
        </w:tabs>
      </w:pPr>
      <w:bookmarkStart w:id="5" w:name="bookmark4"/>
      <w:r>
        <w:t>утверждено учр</w:t>
      </w:r>
      <w:r>
        <w:t>едителем;</w:t>
      </w:r>
      <w:bookmarkEnd w:id="5"/>
    </w:p>
    <w:p w:rsidR="00F33D9D" w:rsidRDefault="00F72A0D">
      <w:pPr>
        <w:pStyle w:val="26"/>
        <w:framePr w:w="10171" w:h="10429" w:hRule="exact" w:wrap="none" w:vAnchor="page" w:hAnchor="page" w:x="896" w:y="4965"/>
        <w:numPr>
          <w:ilvl w:val="0"/>
          <w:numId w:val="4"/>
        </w:numPr>
        <w:shd w:val="clear" w:color="auto" w:fill="auto"/>
        <w:tabs>
          <w:tab w:val="left" w:pos="484"/>
        </w:tabs>
      </w:pPr>
      <w:bookmarkStart w:id="6" w:name="bookmark5"/>
      <w:r>
        <w:t xml:space="preserve">Платные медицинские услуги населению могут быть оказаны только в рамках имеющейся лицензии </w:t>
      </w:r>
      <w:r>
        <w:rPr>
          <w:rStyle w:val="211pt"/>
        </w:rPr>
        <w:t xml:space="preserve">на </w:t>
      </w:r>
      <w:r>
        <w:t>осуществление медицинской деятельности;</w:t>
      </w:r>
      <w:bookmarkEnd w:id="6"/>
    </w:p>
    <w:p w:rsidR="00F33D9D" w:rsidRDefault="00F72A0D">
      <w:pPr>
        <w:pStyle w:val="20"/>
        <w:framePr w:w="10171" w:h="10429" w:hRule="exact" w:wrap="none" w:vAnchor="page" w:hAnchor="page" w:x="896" w:y="4965"/>
        <w:numPr>
          <w:ilvl w:val="0"/>
          <w:numId w:val="4"/>
        </w:numPr>
        <w:shd w:val="clear" w:color="auto" w:fill="auto"/>
        <w:tabs>
          <w:tab w:val="left" w:pos="489"/>
        </w:tabs>
        <w:spacing w:before="0" w:line="269" w:lineRule="exact"/>
      </w:pPr>
      <w:r>
        <w:t>При оказании платных медицинских уедут должны соблюдаться порядки оказания медицинской помощи;</w:t>
      </w:r>
    </w:p>
    <w:p w:rsidR="00F33D9D" w:rsidRDefault="00F72A0D">
      <w:pPr>
        <w:pStyle w:val="20"/>
        <w:framePr w:w="10171" w:h="10429" w:hRule="exact" w:wrap="none" w:vAnchor="page" w:hAnchor="page" w:x="896" w:y="4965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278" w:lineRule="exact"/>
      </w:pPr>
      <w:r>
        <w:t xml:space="preserve">Платные </w:t>
      </w:r>
      <w:r>
        <w:t>медицинские услуги должны оказываться в полном объеме стандарта медицинской</w:t>
      </w:r>
    </w:p>
    <w:p w:rsidR="00F33D9D" w:rsidRDefault="00F72A0D">
      <w:pPr>
        <w:pStyle w:val="26"/>
        <w:framePr w:w="10171" w:h="10429" w:hRule="exact" w:wrap="none" w:vAnchor="page" w:hAnchor="page" w:x="896" w:y="4965"/>
        <w:shd w:val="clear" w:color="auto" w:fill="auto"/>
        <w:tabs>
          <w:tab w:val="left" w:pos="451"/>
        </w:tabs>
        <w:spacing w:line="278" w:lineRule="exact"/>
      </w:pPr>
      <w:bookmarkStart w:id="7" w:name="bookmark6"/>
      <w:r>
        <w:t>помощи либо по просьбе пациента в виде осуществления отдельных консультаций или медицинских</w:t>
      </w:r>
      <w:bookmarkEnd w:id="7"/>
    </w:p>
    <w:p w:rsidR="00F33D9D" w:rsidRDefault="00F72A0D">
      <w:pPr>
        <w:rPr>
          <w:sz w:val="2"/>
          <w:szCs w:val="2"/>
        </w:rPr>
        <w:sectPr w:rsidR="00F33D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27" type="#_x0000_t75" style="position:absolute;margin-left:47.65pt;margin-top:155.05pt;width:179.05pt;height:54.2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ind w:left="220"/>
      </w:pPr>
      <w:r>
        <w:lastRenderedPageBreak/>
        <w:t>.12.1995 К” СИ-484/7-982, в соответствии с инструкцией по расчету</w:t>
      </w:r>
      <w:r>
        <w:t>' стоимости медицинских услуг ременной), утвержденной 10.11.1999 Министерством здравоохранения РФ № 01-23/4-10 и кх'нйской академией медицинских наук№ 01-02/41.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ind w:left="220" w:firstLine="260"/>
        <w:jc w:val="left"/>
      </w:pPr>
      <w:r>
        <w:t>Цены на медицинские услуги формируются исходя из себестоимости и необходимой прибыли с к* юм ко</w:t>
      </w:r>
      <w:r>
        <w:t xml:space="preserve">нъюнктуры рынка (спроса и предложения); качества и потребительских свойств услуг; итктш срочности исполнения заказа (оказания услуг), за исключением экстренной помощи 11рейекуран </w:t>
      </w:r>
      <w:r>
        <w:rPr>
          <w:lang w:val="en-US" w:eastAsia="en-US" w:bidi="en-US"/>
        </w:rPr>
        <w:t>i</w:t>
      </w:r>
      <w:r w:rsidRPr="00CE7EB7">
        <w:rPr>
          <w:lang w:eastAsia="en-US" w:bidi="en-US"/>
        </w:rPr>
        <w:t xml:space="preserve"> </w:t>
      </w:r>
      <w:r>
        <w:t>на платные услуги Учреждения утверждается главным врачом Учреждения.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jc w:val="left"/>
      </w:pPr>
      <w:r>
        <w:t>? 7 Учреждение имеет право предоставлять платные медицинские услуги: па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 и пшоиление индивидуаль</w:t>
      </w:r>
      <w:r>
        <w:t xml:space="preserve">ного поста медицинского наблюдения при лечении в условиях </w:t>
      </w:r>
      <w:r>
        <w:rPr>
          <w:lang w:val="en-US" w:eastAsia="en-US" w:bidi="en-US"/>
        </w:rPr>
        <w:t>eiuiuioiiapa</w:t>
      </w:r>
      <w:r w:rsidRPr="00CE7EB7">
        <w:rPr>
          <w:lang w:eastAsia="en-US" w:bidi="en-US"/>
        </w:rPr>
        <w:t>;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spacing w:line="269" w:lineRule="exact"/>
        <w:ind w:firstLine="220"/>
      </w:pPr>
      <w:r>
        <w:rPr>
          <w:rStyle w:val="510pt"/>
        </w:rPr>
        <w:t xml:space="preserve">применение лекарственных </w:t>
      </w:r>
      <w:r>
        <w:t xml:space="preserve">препаратов, не входящих в перечень жизненно необходимых и важнейших лекарственных препаратов, если их назначение и применение не обусловлено лишенными </w:t>
      </w:r>
      <w:r>
        <w:t xml:space="preserve">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иигания. и том числе специализированных продуктов лечебного питания, не предусмотренных </w:t>
      </w:r>
      <w:r>
        <w:t>стандартами медицинской помощи;</w:t>
      </w:r>
    </w:p>
    <w:p w:rsidR="00F33D9D" w:rsidRDefault="00F72A0D">
      <w:pPr>
        <w:pStyle w:val="50"/>
        <w:framePr w:w="10498" w:h="15328" w:hRule="exact" w:wrap="none" w:vAnchor="page" w:hAnchor="page" w:x="522" w:y="545"/>
        <w:numPr>
          <w:ilvl w:val="0"/>
          <w:numId w:val="5"/>
        </w:numPr>
        <w:shd w:val="clear" w:color="auto" w:fill="auto"/>
        <w:tabs>
          <w:tab w:val="left" w:pos="183"/>
        </w:tabs>
        <w:spacing w:line="264" w:lineRule="exact"/>
      </w:pPr>
      <w:r>
        <w:t xml:space="preserve">при предоставлении медицинских услуг анонимно, за исключением случаев, предусмотренных </w:t>
      </w:r>
      <w:r>
        <w:rPr>
          <w:lang w:val="en-US" w:eastAsia="en-US" w:bidi="en-US"/>
        </w:rPr>
        <w:t>t</w:t>
      </w:r>
      <w:r w:rsidRPr="00CE7EB7">
        <w:rPr>
          <w:lang w:eastAsia="en-US" w:bidi="en-US"/>
        </w:rPr>
        <w:t xml:space="preserve"> </w:t>
      </w:r>
      <w:r>
        <w:t xml:space="preserve">а ко </w:t>
      </w:r>
      <w:r w:rsidRPr="00CE7EB7">
        <w:rPr>
          <w:rStyle w:val="5Candara10pt"/>
          <w:b/>
          <w:bCs/>
          <w:lang w:val="ru-RU"/>
        </w:rPr>
        <w:t>1</w:t>
      </w:r>
      <w:r>
        <w:rPr>
          <w:rStyle w:val="5Candara10pt"/>
          <w:b/>
          <w:bCs/>
          <w:lang w:val="ru-RU" w:eastAsia="ru-RU" w:bidi="ru-RU"/>
        </w:rPr>
        <w:t>1</w:t>
      </w:r>
      <w:r>
        <w:t>одател ьством Российской Федерации;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spacing w:line="278" w:lineRule="exact"/>
        <w:ind w:firstLine="220"/>
      </w:pPr>
      <w:r>
        <w:t>I раждаиам иностранных государств, лицам без гражданства, за исключением лиц, застрахованных</w:t>
      </w:r>
      <w:r>
        <w:t xml:space="preserve">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</w:t>
      </w:r>
      <w:r>
        <w:t xml:space="preserve">ой </w:t>
      </w:r>
      <w:r>
        <w:rPr>
          <w:rStyle w:val="511pt"/>
        </w:rPr>
        <w:t>Федерации;</w:t>
      </w:r>
    </w:p>
    <w:p w:rsidR="00F33D9D" w:rsidRDefault="00F72A0D">
      <w:pPr>
        <w:pStyle w:val="50"/>
        <w:framePr w:w="10498" w:h="15328" w:hRule="exact" w:wrap="none" w:vAnchor="page" w:hAnchor="page" w:x="522" w:y="545"/>
        <w:numPr>
          <w:ilvl w:val="0"/>
          <w:numId w:val="5"/>
        </w:numPr>
        <w:shd w:val="clear" w:color="auto" w:fill="auto"/>
        <w:tabs>
          <w:tab w:val="left" w:pos="193"/>
        </w:tabs>
        <w:spacing w:after="347" w:line="278" w:lineRule="exact"/>
      </w:pPr>
      <w:r>
        <w:t>при самостоятельном обращении за получением медицинских услуг, за исключением случаев и порядка, предусмотренных статьей 21 Федерального закона "Об основах охраны здоровья граждан в Российской Федерации", и случаев оказания скорой, в том числ</w:t>
      </w:r>
      <w:r>
        <w:t>е скорой специализированной, медицинской помощи и медицинской помощи, оказываемой в неотложной или экстренной форме.</w:t>
      </w:r>
    </w:p>
    <w:p w:rsidR="00F33D9D" w:rsidRDefault="00F72A0D">
      <w:pPr>
        <w:pStyle w:val="10"/>
        <w:framePr w:w="10498" w:h="15328" w:hRule="exact" w:wrap="none" w:vAnchor="page" w:hAnchor="page" w:x="522" w:y="545"/>
        <w:shd w:val="clear" w:color="auto" w:fill="auto"/>
        <w:spacing w:after="205" w:line="220" w:lineRule="exact"/>
        <w:jc w:val="center"/>
      </w:pPr>
      <w:bookmarkStart w:id="8" w:name="bookmark7"/>
      <w:r>
        <w:t>4. Информационное обеспечение</w:t>
      </w:r>
      <w:bookmarkEnd w:id="8"/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</w:pPr>
      <w:r>
        <w:rPr>
          <w:rStyle w:val="51pt"/>
          <w:b/>
          <w:bCs/>
        </w:rPr>
        <w:t>4.1.</w:t>
      </w:r>
      <w:r>
        <w:t xml:space="preserve"> В вестибюле Учреждения на стенде, а также в иных подразделениях, где оказываются платные услуги, в досту</w:t>
      </w:r>
      <w:r>
        <w:t>пных для пациентов местах, а также посредством размещения на сайте Учреждения в информационно-телекоммуникационной сети "Интернет" в наглядной и доступной форме размещается информация, содержащая, в частности, следующие сведения:</w:t>
      </w:r>
    </w:p>
    <w:p w:rsidR="00F33D9D" w:rsidRDefault="00F72A0D">
      <w:pPr>
        <w:pStyle w:val="50"/>
        <w:framePr w:w="10498" w:h="15328" w:hRule="exact" w:wrap="none" w:vAnchor="page" w:hAnchor="page" w:x="522" w:y="545"/>
        <w:numPr>
          <w:ilvl w:val="0"/>
          <w:numId w:val="5"/>
        </w:numPr>
        <w:shd w:val="clear" w:color="auto" w:fill="auto"/>
        <w:tabs>
          <w:tab w:val="left" w:pos="202"/>
        </w:tabs>
      </w:pPr>
      <w:r>
        <w:t xml:space="preserve">сведения об учреждении, в </w:t>
      </w:r>
      <w:r>
        <w:t xml:space="preserve">т.ч. наименование, адрес места нахождения, график работы учреждения, копия документа о внесения сведений об учреждении в Единый государственный реестр юридических лиц, копия лицензии на осуществление медицинской деятельности, иные документы в соответствии </w:t>
      </w:r>
      <w:r>
        <w:t>с требованиями законодательства РФ. В т.ч. данные документы также могут быть предоставлены для ознакомления по требованию потребителя (заказчика);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</w:pPr>
      <w:r>
        <w:t>-сведения о медицинских работниках, участвующих в предоставлении платных медицинских услуг, об уровне их проф</w:t>
      </w:r>
      <w:r>
        <w:t>ессионального образования и квалификации, а также графики работы непосредственных исполнителей платных медицинских услуг;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jc w:val="left"/>
      </w:pPr>
      <w:r>
        <w:t>-виды медицинской помощи, предоставляемые населению бесплатно;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ind w:firstLine="220"/>
      </w:pPr>
      <w:r>
        <w:t>порядок и условия предоставления медицинской помощи в соответствии с пр</w:t>
      </w:r>
      <w:r>
        <w:t>ограммой и I ерриториальной программой;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jc w:val="right"/>
      </w:pPr>
      <w:r>
        <w:t xml:space="preserve">виды медицинской помощи и медицинских услуг, не вошедшие в программу государственных I арантий оказания населению субъекта РФ бесплатной медицинской помощи и подлежащие оплате </w:t>
      </w:r>
      <w:r>
        <w:rPr>
          <w:lang w:val="en-US" w:eastAsia="en-US" w:bidi="en-US"/>
        </w:rPr>
        <w:t>t</w:t>
      </w:r>
      <w:r w:rsidRPr="00CE7EB7">
        <w:rPr>
          <w:lang w:eastAsia="en-US" w:bidi="en-US"/>
        </w:rPr>
        <w:t>,</w:t>
      </w:r>
      <w:r>
        <w:rPr>
          <w:lang w:val="en-US" w:eastAsia="en-US" w:bidi="en-US"/>
        </w:rPr>
        <w:t>t</w:t>
      </w:r>
      <w:r w:rsidRPr="00CE7EB7">
        <w:rPr>
          <w:lang w:eastAsia="en-US" w:bidi="en-US"/>
        </w:rPr>
        <w:t xml:space="preserve"> </w:t>
      </w:r>
      <w:r>
        <w:t>счет средств работодателей - юридиче</w:t>
      </w:r>
      <w:r>
        <w:t>ских и физических лиц, личных средств граждан и других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spacing w:line="210" w:lineRule="exact"/>
        <w:jc w:val="left"/>
      </w:pPr>
      <w:r>
        <w:t>источников;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spacing w:line="283" w:lineRule="exact"/>
        <w:ind w:left="220" w:right="1860"/>
        <w:jc w:val="left"/>
      </w:pPr>
      <w:r>
        <w:t xml:space="preserve">перечень платных медицинских услуг и прейскурант на оказываемые услуги; сведения об условиях, порядке, форме предоставления услуг и порядке их оплаты; </w:t>
      </w:r>
      <w:r>
        <w:rPr>
          <w:rStyle w:val="515pt70"/>
          <w:b/>
          <w:bCs/>
        </w:rPr>
        <w:t>сведения о льготах для отдельных катег</w:t>
      </w:r>
      <w:r>
        <w:rPr>
          <w:rStyle w:val="515pt70"/>
          <w:b/>
          <w:bCs/>
        </w:rPr>
        <w:t>орий граждан;</w:t>
      </w:r>
    </w:p>
    <w:p w:rsidR="00F33D9D" w:rsidRDefault="00F72A0D">
      <w:pPr>
        <w:pStyle w:val="50"/>
        <w:framePr w:w="10498" w:h="15328" w:hRule="exact" w:wrap="none" w:vAnchor="page" w:hAnchor="page" w:x="522" w:y="545"/>
        <w:shd w:val="clear" w:color="auto" w:fill="auto"/>
        <w:spacing w:line="210" w:lineRule="exact"/>
        <w:ind w:firstLine="220"/>
      </w:pPr>
      <w:r>
        <w:t>настоящее Положение;</w:t>
      </w:r>
    </w:p>
    <w:p w:rsidR="00F33D9D" w:rsidRDefault="00F72A0D">
      <w:pPr>
        <w:pStyle w:val="a7"/>
        <w:framePr w:wrap="none" w:vAnchor="page" w:hAnchor="page" w:x="11356" w:y="16288"/>
        <w:shd w:val="clear" w:color="auto" w:fill="auto"/>
        <w:spacing w:line="280" w:lineRule="exact"/>
      </w:pPr>
      <w:r>
        <w:t>I</w:t>
      </w:r>
    </w:p>
    <w:p w:rsidR="00F33D9D" w:rsidRDefault="00F33D9D">
      <w:pPr>
        <w:rPr>
          <w:sz w:val="2"/>
          <w:szCs w:val="2"/>
        </w:rPr>
        <w:sectPr w:rsidR="00F33D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3D9D" w:rsidRDefault="00F72A0D">
      <w:pPr>
        <w:pStyle w:val="50"/>
        <w:framePr w:w="10536" w:h="15350" w:hRule="exact" w:wrap="none" w:vAnchor="page" w:hAnchor="page" w:x="522" w:y="510"/>
        <w:shd w:val="clear" w:color="auto" w:fill="auto"/>
        <w:spacing w:line="269" w:lineRule="exact"/>
        <w:ind w:firstLine="200"/>
      </w:pPr>
      <w:r>
        <w:rPr>
          <w:lang w:val="en-US" w:eastAsia="en-US" w:bidi="en-US"/>
        </w:rPr>
        <w:lastRenderedPageBreak/>
        <w:t>Do</w:t>
      </w:r>
      <w:r w:rsidRPr="00CE7EB7">
        <w:rPr>
          <w:lang w:eastAsia="en-US" w:bidi="en-US"/>
        </w:rPr>
        <w:t xml:space="preserve"> </w:t>
      </w:r>
      <w:r>
        <w:rPr>
          <w:lang w:val="en-US" w:eastAsia="en-US" w:bidi="en-US"/>
        </w:rPr>
        <w:t>mere</w:t>
      </w:r>
      <w:r w:rsidRPr="00CE7EB7">
        <w:rPr>
          <w:lang w:eastAsia="en-US" w:bidi="en-US"/>
        </w:rPr>
        <w:t xml:space="preserve"> </w:t>
      </w:r>
      <w:r>
        <w:t>жующие нормативно-правовые акты, в т.ч. укатанные в н.1.1. настоящего Положения.</w:t>
      </w:r>
    </w:p>
    <w:p w:rsidR="00F33D9D" w:rsidRDefault="00F72A0D">
      <w:pPr>
        <w:pStyle w:val="50"/>
        <w:framePr w:w="10536" w:h="15350" w:hRule="exact" w:wrap="none" w:vAnchor="page" w:hAnchor="page" w:x="522" w:y="510"/>
        <w:shd w:val="clear" w:color="auto" w:fill="auto"/>
        <w:spacing w:line="269" w:lineRule="exact"/>
        <w:ind w:left="200"/>
      </w:pPr>
      <w:r>
        <w:t xml:space="preserve">Мч*еа и телефоны органа исполнительной власти субъекта РФ в сфере охраны здоровья граждан, $рри триального органа Федеральной службы по надзору в сфере здравоохранения и </w:t>
      </w:r>
      <w:r>
        <w:rPr>
          <w:lang w:val="en-US" w:eastAsia="en-US" w:bidi="en-US"/>
        </w:rPr>
        <w:t>jfppn</w:t>
      </w:r>
      <w:r w:rsidRPr="00CE7EB7">
        <w:rPr>
          <w:lang w:eastAsia="en-US" w:bidi="en-US"/>
        </w:rPr>
        <w:t xml:space="preserve"> </w:t>
      </w:r>
      <w:r>
        <w:t>триального органа Федеральной службы по надзору в сфере защиты прав потребителей</w:t>
      </w:r>
      <w:r>
        <w:t xml:space="preserve"> и ушгомолучия человека.</w:t>
      </w:r>
    </w:p>
    <w:p w:rsidR="00F33D9D" w:rsidRDefault="00F72A0D">
      <w:pPr>
        <w:pStyle w:val="50"/>
        <w:framePr w:w="10536" w:h="15350" w:hRule="exact" w:wrap="none" w:vAnchor="page" w:hAnchor="page" w:x="522" w:y="510"/>
        <w:shd w:val="clear" w:color="auto" w:fill="auto"/>
        <w:spacing w:line="269" w:lineRule="exact"/>
        <w:ind w:firstLine="620"/>
      </w:pPr>
      <w:r>
        <w:t xml:space="preserve">При «включении договора потребителю (заказчику) предоставляется в доступной форме {нформация о возможности получения соответствующих видов и объемов медицинской помощи без Пиминия ила гы в рамках программы государственных гарантий </w:t>
      </w:r>
      <w:r>
        <w:t xml:space="preserve">бесплатного оказания гражданам медицинской помощи и территориальной программы государственных гарантий бесплатного (чоиания фажданам медицинской помощи (датее - соответственно программа, территориальная </w:t>
      </w:r>
      <w:r>
        <w:rPr>
          <w:lang w:val="en-US" w:eastAsia="en-US" w:bidi="en-US"/>
        </w:rPr>
        <w:t>lipoi</w:t>
      </w:r>
      <w:r w:rsidRPr="00CE7EB7">
        <w:rPr>
          <w:lang w:eastAsia="en-US" w:bidi="en-US"/>
        </w:rPr>
        <w:t xml:space="preserve"> </w:t>
      </w:r>
      <w:r>
        <w:t>рамма).</w:t>
      </w:r>
    </w:p>
    <w:p w:rsidR="00F33D9D" w:rsidRDefault="00F72A0D">
      <w:pPr>
        <w:pStyle w:val="50"/>
        <w:framePr w:w="10536" w:h="15350" w:hRule="exact" w:wrap="none" w:vAnchor="page" w:hAnchor="page" w:x="522" w:y="510"/>
        <w:shd w:val="clear" w:color="auto" w:fill="auto"/>
        <w:spacing w:line="264" w:lineRule="exact"/>
      </w:pPr>
      <w:r>
        <w:t>( Иказ потребителя от заключения догово</w:t>
      </w:r>
      <w:r>
        <w:t xml:space="preserve">ра не может быть причиной уменьшения видов и объемов Медицинской помощи, предоставляемых такому потребителю без взимания платы в рамках </w:t>
      </w:r>
      <w:r>
        <w:rPr>
          <w:rStyle w:val="511pt"/>
        </w:rPr>
        <w:t xml:space="preserve">про» рам мы </w:t>
      </w:r>
      <w:r>
        <w:t>и территориальной программы.</w:t>
      </w:r>
    </w:p>
    <w:p w:rsidR="00F33D9D" w:rsidRDefault="00F72A0D">
      <w:pPr>
        <w:pStyle w:val="50"/>
        <w:framePr w:w="10536" w:h="15350" w:hRule="exact" w:wrap="none" w:vAnchor="page" w:hAnchor="page" w:x="522" w:y="510"/>
        <w:shd w:val="clear" w:color="auto" w:fill="auto"/>
        <w:ind w:firstLine="200"/>
      </w:pPr>
      <w:r>
        <w:rPr>
          <w:rStyle w:val="511pt"/>
        </w:rPr>
        <w:t xml:space="preserve">I </w:t>
      </w:r>
      <w:r>
        <w:t>' При заключении договора по требованию потребителя (заказчика) ему предостав</w:t>
      </w:r>
      <w:r>
        <w:t xml:space="preserve">ляется </w:t>
      </w:r>
      <w:r>
        <w:rPr>
          <w:rStyle w:val="511pt"/>
        </w:rPr>
        <w:t xml:space="preserve">в </w:t>
      </w:r>
      <w:r>
        <w:t>дос</w:t>
      </w:r>
      <w:r>
        <w:rPr>
          <w:lang w:val="en-US" w:eastAsia="en-US" w:bidi="en-US"/>
        </w:rPr>
        <w:t>ly</w:t>
      </w:r>
      <w:r>
        <w:t xml:space="preserve">иной форме информация о платных медицинских услугах, содержащая следующие сведения: порядки оказания медицинской помощи и стандарты медицинской помощи, применяемые при предоставлении платных медицинских услуг; информация о конкретном </w:t>
      </w:r>
      <w:r>
        <w:t>медицинском работнике, предоставляющем соответствующую платную медицинскую услугу (его профессионатыюм образовании и квалификации); информация о методах оказания медицинской помощи, связанных с ними рисках, возможных видах медицинского вмешательства, их по</w:t>
      </w:r>
      <w:r>
        <w:t>следствиях и ожидаемых результатах оказания медицинской помощи; другие сведения, относящиеся к предмету договора.</w:t>
      </w:r>
    </w:p>
    <w:p w:rsidR="00F33D9D" w:rsidRDefault="00F72A0D">
      <w:pPr>
        <w:pStyle w:val="50"/>
        <w:framePr w:w="10536" w:h="15350" w:hRule="exact" w:wrap="none" w:vAnchor="page" w:hAnchor="page" w:x="522" w:y="510"/>
        <w:numPr>
          <w:ilvl w:val="0"/>
          <w:numId w:val="6"/>
        </w:numPr>
        <w:shd w:val="clear" w:color="auto" w:fill="auto"/>
        <w:tabs>
          <w:tab w:val="left" w:pos="484"/>
        </w:tabs>
        <w:spacing w:after="343"/>
      </w:pPr>
      <w:r>
        <w:t xml:space="preserve">До заключения договора потребитель (заказчик) в письменной форме уведомляется о том, что несоблюдение указаний (рекомендаций) исполнителя </w:t>
      </w:r>
      <w:r>
        <w:t>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</w:t>
      </w:r>
      <w:r>
        <w:t>я на состоянии здоровья потребителя.</w:t>
      </w:r>
    </w:p>
    <w:p w:rsidR="00F33D9D" w:rsidRDefault="00F72A0D">
      <w:pPr>
        <w:pStyle w:val="40"/>
        <w:framePr w:w="10536" w:h="15350" w:hRule="exact" w:wrap="none" w:vAnchor="page" w:hAnchor="page" w:x="522" w:y="510"/>
        <w:shd w:val="clear" w:color="auto" w:fill="auto"/>
        <w:spacing w:before="0" w:after="210" w:line="220" w:lineRule="exact"/>
        <w:ind w:right="20"/>
      </w:pPr>
      <w:r>
        <w:t>5. Порядок оказания платных услуг</w:t>
      </w:r>
    </w:p>
    <w:p w:rsidR="00F33D9D" w:rsidRDefault="00F72A0D">
      <w:pPr>
        <w:pStyle w:val="50"/>
        <w:framePr w:w="10536" w:h="15350" w:hRule="exact" w:wrap="none" w:vAnchor="page" w:hAnchor="page" w:x="522" w:y="510"/>
        <w:numPr>
          <w:ilvl w:val="0"/>
          <w:numId w:val="7"/>
        </w:numPr>
        <w:shd w:val="clear" w:color="auto" w:fill="auto"/>
        <w:tabs>
          <w:tab w:val="left" w:pos="484"/>
        </w:tabs>
      </w:pPr>
      <w:r>
        <w:t>Оказание платных услуг населению осуществляется в соответствии с установленным режимом работы Учреждения.</w:t>
      </w:r>
    </w:p>
    <w:p w:rsidR="00F33D9D" w:rsidRDefault="00F72A0D">
      <w:pPr>
        <w:pStyle w:val="50"/>
        <w:framePr w:w="10536" w:h="15350" w:hRule="exact" w:wrap="none" w:vAnchor="page" w:hAnchor="page" w:x="522" w:y="510"/>
        <w:numPr>
          <w:ilvl w:val="0"/>
          <w:numId w:val="7"/>
        </w:numPr>
        <w:shd w:val="clear" w:color="auto" w:fill="auto"/>
        <w:tabs>
          <w:tab w:val="left" w:pos="694"/>
        </w:tabs>
      </w:pPr>
      <w:r>
        <w:t>Платные услуги оказываются в соответствии с заключенными с гражданами или орган</w:t>
      </w:r>
      <w:r>
        <w:t>изациями договорами на оказание платных услуг в письменной форме. Договоры с гражданами из имени Учреждения кроме главного врача могут подписываться иными уполномоченными главным врачом лицами. Представителем Учреждения при заключении договора не может выс</w:t>
      </w:r>
      <w:r>
        <w:t>тупать непосредственный исполнитель платных услуг. В договоре с гражданами регламентируются условия и сроки оказания услуг, порядок расчетов, права, обязанности и ответственность сторон, а также содержится информация об ознакомлении гражданина о порядке по</w:t>
      </w:r>
      <w:r>
        <w:t>лучения данной услуги на безвозмездной основе. Договоры с организациями от имени Учреждения подписывает главный врач.</w:t>
      </w:r>
    </w:p>
    <w:p w:rsidR="00F33D9D" w:rsidRDefault="00F72A0D">
      <w:pPr>
        <w:pStyle w:val="50"/>
        <w:framePr w:w="10536" w:h="15350" w:hRule="exact" w:wrap="none" w:vAnchor="page" w:hAnchor="page" w:x="522" w:y="510"/>
        <w:numPr>
          <w:ilvl w:val="0"/>
          <w:numId w:val="7"/>
        </w:numPr>
        <w:shd w:val="clear" w:color="auto" w:fill="auto"/>
        <w:tabs>
          <w:tab w:val="left" w:pos="484"/>
        </w:tabs>
      </w:pPr>
      <w:r>
        <w:t>До начала оказания услуги пациент оплачивает стоимость услуги в кассу отделения по оказанию платных услуг и представляет исполнителю услуг</w:t>
      </w:r>
      <w:r>
        <w:t>и кассовый чек или квитанцию установленного образца, подтверждающую факт оплаты.</w:t>
      </w:r>
    </w:p>
    <w:p w:rsidR="00F33D9D" w:rsidRDefault="00F72A0D">
      <w:pPr>
        <w:pStyle w:val="50"/>
        <w:framePr w:w="10536" w:h="15350" w:hRule="exact" w:wrap="none" w:vAnchor="page" w:hAnchor="page" w:x="522" w:y="510"/>
        <w:numPr>
          <w:ilvl w:val="0"/>
          <w:numId w:val="7"/>
        </w:numPr>
        <w:shd w:val="clear" w:color="auto" w:fill="auto"/>
        <w:tabs>
          <w:tab w:val="left" w:pos="694"/>
        </w:tabs>
      </w:pPr>
      <w:r>
        <w:t>При оказании платных услуг за счет личных средств граждан предусматривается 100% предоплата.</w:t>
      </w:r>
    </w:p>
    <w:p w:rsidR="00F33D9D" w:rsidRDefault="00F72A0D">
      <w:pPr>
        <w:pStyle w:val="50"/>
        <w:framePr w:w="10536" w:h="15350" w:hRule="exact" w:wrap="none" w:vAnchor="page" w:hAnchor="page" w:x="522" w:y="510"/>
        <w:numPr>
          <w:ilvl w:val="0"/>
          <w:numId w:val="7"/>
        </w:numPr>
        <w:shd w:val="clear" w:color="auto" w:fill="auto"/>
        <w:tabs>
          <w:tab w:val="left" w:pos="484"/>
        </w:tabs>
      </w:pPr>
      <w:r>
        <w:t>Оплата за услуги производится в учреждениях банков или в кассу Учреждения. Расчеты</w:t>
      </w:r>
      <w:r>
        <w:t xml:space="preserve"> с населением за предоставление платных услуг осуществляются с применением контрольно-кассовых </w:t>
      </w:r>
      <w:r>
        <w:rPr>
          <w:rStyle w:val="515pt70"/>
          <w:b/>
          <w:bCs/>
        </w:rPr>
        <w:t xml:space="preserve">машин, а в случаях невозможности использования </w:t>
      </w:r>
      <w:r>
        <w:t>контрольно-кассовой машины, также с использованием утвержденных в установленном порядке бланков являющихся докумен</w:t>
      </w:r>
      <w:r>
        <w:t xml:space="preserve">том строгой отчетности. Кассовый чек или квитанция установленного образца, подтверждающие прием </w:t>
      </w:r>
      <w:r>
        <w:rPr>
          <w:rStyle w:val="511pt"/>
        </w:rPr>
        <w:t xml:space="preserve">наличных денег, </w:t>
      </w:r>
      <w:r>
        <w:t xml:space="preserve">выдаются пациенту </w:t>
      </w:r>
      <w:r>
        <w:rPr>
          <w:rStyle w:val="511pt"/>
        </w:rPr>
        <w:t xml:space="preserve">плательщику </w:t>
      </w:r>
      <w:r>
        <w:t>на руки.</w:t>
      </w:r>
    </w:p>
    <w:p w:rsidR="00F33D9D" w:rsidRDefault="00F72A0D">
      <w:pPr>
        <w:pStyle w:val="50"/>
        <w:framePr w:w="10536" w:h="15350" w:hRule="exact" w:wrap="none" w:vAnchor="page" w:hAnchor="page" w:x="522" w:y="510"/>
        <w:numPr>
          <w:ilvl w:val="0"/>
          <w:numId w:val="7"/>
        </w:numPr>
        <w:shd w:val="clear" w:color="auto" w:fill="auto"/>
        <w:tabs>
          <w:tab w:val="left" w:pos="484"/>
        </w:tabs>
        <w:spacing w:line="283" w:lineRule="exact"/>
      </w:pPr>
      <w:r>
        <w:t xml:space="preserve">Пациенты, пользующиеся платными </w:t>
      </w:r>
      <w:r>
        <w:rPr>
          <w:rStyle w:val="511pt"/>
        </w:rPr>
        <w:t xml:space="preserve">медицинскими услугами, </w:t>
      </w:r>
      <w:r>
        <w:t>обязаны выполнять требования, обеспечивающие качес</w:t>
      </w:r>
      <w:r>
        <w:t xml:space="preserve">твенное предоставление платной медицинской услуги включая сообщение </w:t>
      </w:r>
      <w:r>
        <w:rPr>
          <w:rStyle w:val="515pt70"/>
          <w:b/>
          <w:bCs/>
        </w:rPr>
        <w:t>исполнителю необходимых для него сведений, а также установленные в Учреждении правила внутреннего распорядка для сотрудников и пациентов.</w:t>
      </w:r>
    </w:p>
    <w:p w:rsidR="00F33D9D" w:rsidRDefault="00F33D9D">
      <w:pPr>
        <w:rPr>
          <w:sz w:val="2"/>
          <w:szCs w:val="2"/>
        </w:rPr>
        <w:sectPr w:rsidR="00F33D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543"/>
        </w:tabs>
      </w:pPr>
      <w:r>
        <w:lastRenderedPageBreak/>
        <w:t xml:space="preserve">В случае если при </w:t>
      </w:r>
      <w:r>
        <w:t xml:space="preserve">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</w:t>
      </w:r>
      <w:r>
        <w:t>медицинские услуги оказываются без взимания платы в соответствии с Федеральным законом ”06 основах охраны здоровья граждан в Российской Федерации”.</w:t>
      </w: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543"/>
        </w:tabs>
      </w:pPr>
      <w:r>
        <w:t>В случае отказа потребителя после заключения договора от получения медицинских услуг договор расторгается. И</w:t>
      </w:r>
      <w:r>
        <w:t>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543"/>
        </w:tabs>
      </w:pPr>
      <w:r>
        <w:t>Исполнител</w:t>
      </w:r>
      <w:r>
        <w:t>ем после исполнения договора выдаются потребителю (законному представителю потребителя) на основании его заявления медицинские документы (копии медицинских документов, выписки из медицинских документов), отражающие состояние его здоровья после получения пл</w:t>
      </w:r>
      <w:r>
        <w:t>атных медицинских услуг.</w:t>
      </w: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720"/>
        </w:tabs>
        <w:spacing w:line="269" w:lineRule="exact"/>
      </w:pPr>
      <w:r>
        <w:t>Заключение договора на оказание платных услуг и оплата медицинских услуг, предоставляемых в соответствии с указанным договором, осуществляются в соответствии с Г ражданским кодексом Российской Федерации и Законом Российской Федерац</w:t>
      </w:r>
      <w:r>
        <w:t>ии "Об организации страхового дела в Российской Федерации".</w:t>
      </w: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591"/>
        </w:tabs>
      </w:pPr>
      <w:r>
        <w:t>Исполнитель предоставляет платные медицинские услуги, качество которых соответствует условиям договора, а при отсутствии в договоре условий об их качестве - требованиям, предъявляемым законодатель</w:t>
      </w:r>
      <w:r>
        <w:t>ством РФ к услугам соответствующего вида.</w:t>
      </w: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591"/>
        </w:tabs>
      </w:pPr>
      <w: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</w:t>
      </w:r>
      <w:r>
        <w:t>ции об охране здоровья граждан.</w:t>
      </w: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596"/>
        </w:tabs>
      </w:pPr>
      <w:r>
        <w:t xml:space="preserve">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 сведения о результатах обследования, диагнозе, методах </w:t>
      </w:r>
      <w:r>
        <w:t>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 лекарственных препаратах и медицинских изделиях, в том числе о срока</w:t>
      </w:r>
      <w:r>
        <w:t>х их годности (гарантийных сроках), показаниях (противопоказаниях) к применению.</w:t>
      </w: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596"/>
        </w:tabs>
        <w:spacing w:line="317" w:lineRule="exact"/>
      </w:pPr>
      <w:r>
        <w:t>При оказании платных медицинских услуг в установленном порядке заполняется медицинская документация. При этом в медицинской карте стационарного и амбулаторного больного делает</w:t>
      </w:r>
      <w:r>
        <w:t>ся запись о том, что услуга оказана на платной основе и прикладывается договор о предоставлении медицинских услуг за плату.</w:t>
      </w:r>
    </w:p>
    <w:p w:rsidR="00F33D9D" w:rsidRDefault="00F72A0D">
      <w:pPr>
        <w:pStyle w:val="50"/>
        <w:framePr w:w="10498" w:h="15336" w:hRule="exact" w:wrap="none" w:vAnchor="page" w:hAnchor="page" w:x="512" w:y="547"/>
        <w:numPr>
          <w:ilvl w:val="0"/>
          <w:numId w:val="8"/>
        </w:numPr>
        <w:shd w:val="clear" w:color="auto" w:fill="auto"/>
        <w:tabs>
          <w:tab w:val="left" w:pos="582"/>
        </w:tabs>
        <w:spacing w:after="378" w:line="317" w:lineRule="exact"/>
      </w:pPr>
      <w:r>
        <w:t>При предоставлении платных медицинских услуг могут выдаваться листки временной негрудоспособности в установленном порядке.</w:t>
      </w:r>
    </w:p>
    <w:p w:rsidR="00F33D9D" w:rsidRDefault="00F72A0D">
      <w:pPr>
        <w:pStyle w:val="40"/>
        <w:framePr w:w="10498" w:h="15336" w:hRule="exact" w:wrap="none" w:vAnchor="page" w:hAnchor="page" w:x="512" w:y="547"/>
        <w:shd w:val="clear" w:color="auto" w:fill="auto"/>
        <w:spacing w:before="0" w:after="210" w:line="220" w:lineRule="exact"/>
        <w:ind w:left="20"/>
      </w:pPr>
      <w:r>
        <w:t xml:space="preserve">6. Права </w:t>
      </w:r>
      <w:r>
        <w:t>пациентов и ответственность учреждения</w:t>
      </w:r>
    </w:p>
    <w:p w:rsidR="00F33D9D" w:rsidRDefault="00F72A0D">
      <w:pPr>
        <w:pStyle w:val="50"/>
        <w:framePr w:w="10498" w:h="15336" w:hRule="exact" w:wrap="none" w:vAnchor="page" w:hAnchor="page" w:x="512" w:y="547"/>
        <w:shd w:val="clear" w:color="auto" w:fill="auto"/>
      </w:pPr>
      <w:r>
        <w:t>(</w:t>
      </w:r>
      <w:r>
        <w:rPr>
          <w:rStyle w:val="5Candara10pt0"/>
          <w:b/>
          <w:bCs/>
        </w:rPr>
        <w:t>1</w:t>
      </w:r>
      <w:r>
        <w:t>,</w:t>
      </w:r>
      <w:r>
        <w:rPr>
          <w:rStyle w:val="5Candara10pt0"/>
          <w:b/>
          <w:bCs/>
        </w:rPr>
        <w:t>1</w:t>
      </w:r>
      <w:r>
        <w:t xml:space="preserve">. При получении платных медицинских услуг в Учреждении пациентам обеспечивается соблюдение прав, предусмотренных главой 4 Федерального закона от </w:t>
      </w:r>
      <w:r>
        <w:rPr>
          <w:rStyle w:val="51pt0"/>
          <w:b/>
          <w:bCs/>
        </w:rPr>
        <w:t>21.11.2011г.</w:t>
      </w:r>
      <w:r>
        <w:t xml:space="preserve"> № 323-ФЗ «Об основах охраны здоровья граждан в РФ»;</w:t>
      </w:r>
    </w:p>
    <w:p w:rsidR="00F33D9D" w:rsidRDefault="00F72A0D">
      <w:pPr>
        <w:pStyle w:val="50"/>
        <w:framePr w:w="10498" w:h="15336" w:hRule="exact" w:wrap="none" w:vAnchor="page" w:hAnchor="page" w:x="512" w:y="547"/>
        <w:shd w:val="clear" w:color="auto" w:fill="auto"/>
      </w:pPr>
      <w:r>
        <w:rPr>
          <w:rStyle w:val="51pt0"/>
          <w:b/>
          <w:bCs/>
        </w:rPr>
        <w:t>6.2</w:t>
      </w:r>
      <w:r>
        <w:rPr>
          <w:rStyle w:val="51pt0"/>
          <w:b/>
          <w:bCs/>
        </w:rPr>
        <w:t>.</w:t>
      </w:r>
      <w:r>
        <w:t xml:space="preserve"> В соответствии с законодательством Российской Федерации Учреждение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лечения</w:t>
      </w:r>
      <w:r>
        <w:t xml:space="preserve">, </w:t>
      </w:r>
      <w:r>
        <w:rPr>
          <w:lang w:val="en-US" w:eastAsia="en-US" w:bidi="en-US"/>
        </w:rPr>
        <w:t>pii</w:t>
      </w:r>
      <w:r w:rsidRPr="00CE7EB7">
        <w:rPr>
          <w:lang w:eastAsia="en-US" w:bidi="en-US"/>
        </w:rPr>
        <w:t xml:space="preserve"> </w:t>
      </w:r>
      <w:r>
        <w:t xml:space="preserve">(решенным на территории Российской Федерации, а также в случае причинения вреда здоровью </w:t>
      </w:r>
      <w:r>
        <w:rPr>
          <w:rStyle w:val="515pt70"/>
          <w:b/>
          <w:bCs/>
        </w:rPr>
        <w:t xml:space="preserve">и жизни </w:t>
      </w:r>
      <w:r>
        <w:t>потребителя;</w:t>
      </w:r>
    </w:p>
    <w:p w:rsidR="00F33D9D" w:rsidRDefault="00F72A0D">
      <w:pPr>
        <w:pStyle w:val="50"/>
        <w:framePr w:w="10498" w:h="15336" w:hRule="exact" w:wrap="none" w:vAnchor="page" w:hAnchor="page" w:x="512" w:y="547"/>
        <w:shd w:val="clear" w:color="auto" w:fill="auto"/>
      </w:pPr>
      <w:r>
        <w:t xml:space="preserve">&lt;&gt;Л </w:t>
      </w:r>
      <w:r>
        <w:rPr>
          <w:rStyle w:val="515pt70"/>
          <w:b/>
          <w:bCs/>
        </w:rPr>
        <w:t>1</w:t>
      </w:r>
      <w:r>
        <w:t xml:space="preserve">1отребители, пользующиеся платными услугами, вправе предъявлять требования о </w:t>
      </w:r>
      <w:r>
        <w:rPr>
          <w:rStyle w:val="515pt70"/>
          <w:b/>
          <w:bCs/>
        </w:rPr>
        <w:t xml:space="preserve">возмещении убытков, </w:t>
      </w:r>
      <w:r>
        <w:t>причиненных неисполнением или ненадлеж</w:t>
      </w:r>
      <w:r>
        <w:t xml:space="preserve">ащим исполнением условий договора, </w:t>
      </w:r>
      <w:r>
        <w:rPr>
          <w:rStyle w:val="515pt70"/>
          <w:b/>
          <w:bCs/>
        </w:rPr>
        <w:t xml:space="preserve">возмещении </w:t>
      </w:r>
      <w:r>
        <w:t>ущерба в случае причинения вреда здоровью и жизни, а также о компенсации причиненного морального вреда в соответствии с законодательством Российской Федерации;</w:t>
      </w:r>
    </w:p>
    <w:p w:rsidR="00F33D9D" w:rsidRDefault="00F72A0D">
      <w:pPr>
        <w:pStyle w:val="50"/>
        <w:framePr w:w="10498" w:h="15336" w:hRule="exact" w:wrap="none" w:vAnchor="page" w:hAnchor="page" w:x="512" w:y="547"/>
        <w:shd w:val="clear" w:color="auto" w:fill="auto"/>
        <w:spacing w:line="298" w:lineRule="exact"/>
        <w:jc w:val="left"/>
      </w:pPr>
      <w:r>
        <w:t xml:space="preserve">(- I При несоблюдении Учреждением обязательств по </w:t>
      </w:r>
      <w:r>
        <w:t>срокам исполнения услуг потребитель инриис по своему выбору: ни шачить новый срок оказания услуги;</w:t>
      </w:r>
    </w:p>
    <w:p w:rsidR="00F33D9D" w:rsidRDefault="00F33D9D">
      <w:pPr>
        <w:framePr w:wrap="none" w:vAnchor="page" w:hAnchor="page" w:x="11398" w:y="16158"/>
      </w:pPr>
    </w:p>
    <w:p w:rsidR="00F33D9D" w:rsidRDefault="00F33D9D">
      <w:pPr>
        <w:rPr>
          <w:sz w:val="2"/>
          <w:szCs w:val="2"/>
        </w:rPr>
        <w:sectPr w:rsidR="00F33D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3D9D" w:rsidRDefault="00F72A0D">
      <w:pPr>
        <w:pStyle w:val="50"/>
        <w:framePr w:w="10517" w:h="4032" w:hRule="exact" w:wrap="none" w:vAnchor="page" w:hAnchor="page" w:x="516" w:y="692"/>
        <w:shd w:val="clear" w:color="auto" w:fill="auto"/>
        <w:spacing w:line="278" w:lineRule="exact"/>
        <w:ind w:left="160"/>
        <w:jc w:val="left"/>
      </w:pPr>
      <w:r>
        <w:lastRenderedPageBreak/>
        <w:t>потребовать уменьшения стоимости предоставленной услуги;</w:t>
      </w:r>
    </w:p>
    <w:p w:rsidR="00F33D9D" w:rsidRDefault="00F72A0D">
      <w:pPr>
        <w:pStyle w:val="50"/>
        <w:framePr w:w="10517" w:h="4032" w:hRule="exact" w:wrap="none" w:vAnchor="page" w:hAnchor="page" w:x="516" w:y="692"/>
        <w:shd w:val="clear" w:color="auto" w:fill="auto"/>
        <w:spacing w:line="278" w:lineRule="exact"/>
        <w:ind w:left="160" w:hanging="160"/>
        <w:jc w:val="left"/>
      </w:pPr>
      <w:r>
        <w:t xml:space="preserve">•потребовать исполнения услуги другим специалистом; расторгнуть договор и </w:t>
      </w:r>
      <w:r>
        <w:t>потребовать возмещения убытков.</w:t>
      </w:r>
    </w:p>
    <w:p w:rsidR="00F33D9D" w:rsidRDefault="00F72A0D">
      <w:pPr>
        <w:pStyle w:val="50"/>
        <w:framePr w:w="10517" w:h="4032" w:hRule="exact" w:wrap="none" w:vAnchor="page" w:hAnchor="page" w:x="516" w:y="692"/>
        <w:shd w:val="clear" w:color="auto" w:fill="auto"/>
        <w:spacing w:line="269" w:lineRule="exact"/>
      </w:pPr>
      <w:r>
        <w:rPr>
          <w:lang w:val="en-US" w:eastAsia="en-US" w:bidi="en-US"/>
        </w:rPr>
        <w:t>o</w:t>
      </w:r>
      <w:r w:rsidRPr="00CE7EB7">
        <w:rPr>
          <w:lang w:eastAsia="en-US" w:bidi="en-US"/>
        </w:rPr>
        <w:t>.'</w:t>
      </w:r>
      <w:r>
        <w:rPr>
          <w:lang w:val="en-US" w:eastAsia="en-US" w:bidi="en-US"/>
        </w:rPr>
        <w:t>v</w:t>
      </w:r>
      <w:r w:rsidRPr="00CE7EB7">
        <w:rPr>
          <w:lang w:eastAsia="en-US" w:bidi="en-US"/>
        </w:rPr>
        <w:t xml:space="preserve"> </w:t>
      </w:r>
      <w:r>
        <w:t xml:space="preserve">Нарушение установленных договором сроков исполнения услуги </w:t>
      </w:r>
      <w:r>
        <w:rPr>
          <w:rStyle w:val="515pt70"/>
          <w:b/>
          <w:bCs/>
        </w:rPr>
        <w:t xml:space="preserve">должно </w:t>
      </w:r>
      <w:r>
        <w:t>сопровождаться выплатой потребителю неустойки в порядке и размере, определяемых Окопом Российской Федерации «О защите прав потребителей» или договором;</w:t>
      </w:r>
    </w:p>
    <w:p w:rsidR="00F33D9D" w:rsidRDefault="00F72A0D">
      <w:pPr>
        <w:pStyle w:val="50"/>
        <w:framePr w:w="10517" w:h="4032" w:hRule="exact" w:wrap="none" w:vAnchor="page" w:hAnchor="page" w:x="516" w:y="692"/>
        <w:shd w:val="clear" w:color="auto" w:fill="auto"/>
        <w:spacing w:line="269" w:lineRule="exact"/>
      </w:pPr>
      <w:r>
        <w:t>1</w:t>
      </w:r>
      <w:r>
        <w:t xml:space="preserve">1о соглашению (договору) сторон указанная неустойка может быть выплачена за счет уменьшения с </w:t>
      </w:r>
      <w:r>
        <w:rPr>
          <w:rStyle w:val="51pt0"/>
          <w:b/>
          <w:bCs/>
          <w:lang w:val="en-US" w:eastAsia="en-US" w:bidi="en-US"/>
        </w:rPr>
        <w:t>loiiMoci</w:t>
      </w:r>
      <w:r w:rsidRPr="00CE7EB7">
        <w:rPr>
          <w:lang w:eastAsia="en-US" w:bidi="en-US"/>
        </w:rPr>
        <w:t xml:space="preserve"> </w:t>
      </w:r>
      <w:r>
        <w:t>и предоставленной услуги, предоставления потребителю дополнительных услуг без оплаты, во</w:t>
      </w:r>
      <w:r>
        <w:rPr>
          <w:vertAlign w:val="superscript"/>
        </w:rPr>
        <w:t>1</w:t>
      </w:r>
      <w:r>
        <w:t xml:space="preserve"> «врага части ранее внесенного аванса;</w:t>
      </w:r>
    </w:p>
    <w:p w:rsidR="00F33D9D" w:rsidRDefault="00F72A0D">
      <w:pPr>
        <w:pStyle w:val="50"/>
        <w:framePr w:w="10517" w:h="4032" w:hRule="exact" w:wrap="none" w:vAnchor="page" w:hAnchor="page" w:x="516" w:y="692"/>
        <w:shd w:val="clear" w:color="auto" w:fill="auto"/>
        <w:spacing w:line="254" w:lineRule="exact"/>
      </w:pPr>
      <w:r>
        <w:t>м&gt; Н случае невозможности</w:t>
      </w:r>
      <w:r>
        <w:t xml:space="preserve"> исполнения услуг, возникшей по вине потребителя, услуги </w:t>
      </w:r>
      <w:r>
        <w:rPr>
          <w:rStyle w:val="515pt70"/>
          <w:b/>
          <w:bCs/>
        </w:rPr>
        <w:t xml:space="preserve">подлежат </w:t>
      </w:r>
      <w:r>
        <w:rPr>
          <w:lang w:val="en-US" w:eastAsia="en-US" w:bidi="en-US"/>
        </w:rPr>
        <w:t>on</w:t>
      </w:r>
      <w:r w:rsidRPr="00CE7EB7">
        <w:rPr>
          <w:lang w:eastAsia="en-US" w:bidi="en-US"/>
        </w:rPr>
        <w:t xml:space="preserve"> </w:t>
      </w:r>
      <w:r>
        <w:rPr>
          <w:rStyle w:val="555pt1pt40"/>
        </w:rPr>
        <w:t>fiat</w:t>
      </w:r>
      <w:r w:rsidRPr="00CE7EB7">
        <w:rPr>
          <w:rStyle w:val="555pt1pt40"/>
          <w:lang w:val="ru-RU"/>
        </w:rPr>
        <w:t xml:space="preserve"> </w:t>
      </w:r>
      <w:r>
        <w:t>с в объеме фактически понесённых расходов;</w:t>
      </w:r>
    </w:p>
    <w:p w:rsidR="00F33D9D" w:rsidRDefault="00F72A0D">
      <w:pPr>
        <w:pStyle w:val="120"/>
        <w:framePr w:w="10517" w:h="4032" w:hRule="exact" w:wrap="none" w:vAnchor="page" w:hAnchor="page" w:x="516" w:y="692"/>
        <w:shd w:val="clear" w:color="auto" w:fill="auto"/>
      </w:pPr>
      <w:bookmarkStart w:id="9" w:name="bookmark8"/>
      <w:r>
        <w:rPr>
          <w:rStyle w:val="1210pt1pt100"/>
        </w:rPr>
        <w:t>*&gt; !</w:t>
      </w:r>
      <w:r>
        <w:t xml:space="preserve"> 11ретензии и споры, возникшие между потребителем (заказчиком) и Учреждением </w:t>
      </w:r>
      <w:r>
        <w:rPr>
          <w:rStyle w:val="12105pt100"/>
          <w:b/>
          <w:bCs/>
        </w:rPr>
        <w:t>разрешаются</w:t>
      </w:r>
      <w:bookmarkEnd w:id="9"/>
    </w:p>
    <w:p w:rsidR="00F33D9D" w:rsidRDefault="00F72A0D">
      <w:pPr>
        <w:pStyle w:val="50"/>
        <w:framePr w:w="10517" w:h="4032" w:hRule="exact" w:wrap="none" w:vAnchor="page" w:hAnchor="page" w:x="516" w:y="692"/>
        <w:shd w:val="clear" w:color="auto" w:fill="auto"/>
        <w:spacing w:line="302" w:lineRule="exact"/>
      </w:pPr>
      <w:r>
        <w:rPr>
          <w:rStyle w:val="510pt1pt"/>
        </w:rPr>
        <w:t xml:space="preserve">но </w:t>
      </w:r>
      <w:r>
        <w:t xml:space="preserve">соглашению сторон или в судебном порядке в </w:t>
      </w:r>
      <w:r>
        <w:t>соответствии с законодательством Российской Федерации.</w:t>
      </w:r>
    </w:p>
    <w:p w:rsidR="00F33D9D" w:rsidRDefault="00F72A0D">
      <w:pPr>
        <w:pStyle w:val="40"/>
        <w:framePr w:w="10517" w:h="10789" w:hRule="exact" w:wrap="none" w:vAnchor="page" w:hAnchor="page" w:x="516" w:y="4891"/>
        <w:shd w:val="clear" w:color="auto" w:fill="auto"/>
        <w:spacing w:before="0" w:after="0" w:line="317" w:lineRule="exact"/>
        <w:ind w:left="40"/>
      </w:pPr>
      <w:r>
        <w:t>7, Бюджетный учет и отчетность</w:t>
      </w:r>
    </w:p>
    <w:p w:rsidR="00F33D9D" w:rsidRDefault="00F72A0D">
      <w:pPr>
        <w:pStyle w:val="50"/>
        <w:framePr w:w="10517" w:h="10789" w:hRule="exact" w:wrap="none" w:vAnchor="page" w:hAnchor="page" w:x="516" w:y="4891"/>
        <w:numPr>
          <w:ilvl w:val="0"/>
          <w:numId w:val="9"/>
        </w:numPr>
        <w:shd w:val="clear" w:color="auto" w:fill="auto"/>
        <w:tabs>
          <w:tab w:val="left" w:pos="512"/>
        </w:tabs>
        <w:spacing w:line="317" w:lineRule="exact"/>
      </w:pPr>
      <w:r>
        <w:t>Учреждения обязано вести бюджетный учет и отчетность результатов предоставляемых медицинских услуг за плату в соответствии с требованиями действующих Инструкций по</w:t>
      </w:r>
    </w:p>
    <w:p w:rsidR="00F33D9D" w:rsidRDefault="00F72A0D">
      <w:pPr>
        <w:pStyle w:val="50"/>
        <w:framePr w:w="10517" w:h="10789" w:hRule="exact" w:wrap="none" w:vAnchor="page" w:hAnchor="page" w:x="516" w:y="4891"/>
        <w:shd w:val="clear" w:color="auto" w:fill="auto"/>
        <w:spacing w:line="317" w:lineRule="exact"/>
      </w:pPr>
      <w:r>
        <w:t>бюджетному учету.</w:t>
      </w:r>
    </w:p>
    <w:p w:rsidR="00F33D9D" w:rsidRDefault="00F72A0D">
      <w:pPr>
        <w:pStyle w:val="50"/>
        <w:framePr w:w="10517" w:h="10789" w:hRule="exact" w:wrap="none" w:vAnchor="page" w:hAnchor="page" w:x="516" w:y="4891"/>
        <w:numPr>
          <w:ilvl w:val="0"/>
          <w:numId w:val="9"/>
        </w:numPr>
        <w:shd w:val="clear" w:color="auto" w:fill="auto"/>
        <w:tabs>
          <w:tab w:val="left" w:pos="512"/>
        </w:tabs>
        <w:spacing w:line="317" w:lineRule="exact"/>
      </w:pPr>
      <w:r>
        <w:t>Средства, полученные но безналичному расчету за оказание платных медицинских услуг, поступают на счета по предпринимательской и иной приносящий доход деятельности в кредитных организациях; натичные денежные средства за оказание платных ме</w:t>
      </w:r>
      <w:r>
        <w:t>дицинских услуг, поступающие в кассу Учреждения, также должны зачисляться на счета по предпринимательской и иной приносящий доход деятельности.</w:t>
      </w:r>
    </w:p>
    <w:p w:rsidR="00F33D9D" w:rsidRDefault="00F72A0D">
      <w:pPr>
        <w:pStyle w:val="50"/>
        <w:framePr w:w="10517" w:h="10789" w:hRule="exact" w:wrap="none" w:vAnchor="page" w:hAnchor="page" w:x="516" w:y="4891"/>
        <w:numPr>
          <w:ilvl w:val="0"/>
          <w:numId w:val="9"/>
        </w:numPr>
        <w:shd w:val="clear" w:color="auto" w:fill="auto"/>
        <w:tabs>
          <w:tab w:val="left" w:pos="512"/>
        </w:tabs>
        <w:spacing w:line="317" w:lineRule="exact"/>
      </w:pPr>
      <w:r>
        <w:t>Ответственным за организацию бюджетного учета в Учреждении, в т.ч. по платным медицинским услугам, за соблюдение</w:t>
      </w:r>
      <w:r>
        <w:t xml:space="preserve"> законодательства при выполнении финансово-хозяйственных операций является руководитель Учреждения.</w:t>
      </w:r>
    </w:p>
    <w:p w:rsidR="00F33D9D" w:rsidRDefault="00F72A0D">
      <w:pPr>
        <w:pStyle w:val="50"/>
        <w:framePr w:w="10517" w:h="10789" w:hRule="exact" w:wrap="none" w:vAnchor="page" w:hAnchor="page" w:x="516" w:y="4891"/>
        <w:shd w:val="clear" w:color="auto" w:fill="auto"/>
        <w:spacing w:line="317" w:lineRule="exact"/>
      </w:pPr>
      <w:r>
        <w:t xml:space="preserve">(&gt; </w:t>
      </w:r>
      <w:r>
        <w:rPr>
          <w:lang w:val="en-US" w:eastAsia="en-US" w:bidi="en-US"/>
        </w:rPr>
        <w:t>i</w:t>
      </w:r>
      <w:r w:rsidRPr="00CE7EB7">
        <w:rPr>
          <w:lang w:eastAsia="en-US" w:bidi="en-US"/>
        </w:rPr>
        <w:t xml:space="preserve"> </w:t>
      </w:r>
      <w:r>
        <w:t xml:space="preserve">ветственным за ведение бюджетного учета, своевременное представление полной и достоверной бюджетной отчетности, в т.ч. по платным медицинским услугам, </w:t>
      </w:r>
      <w:r>
        <w:t>является главный бухгалтер Учреждения.</w:t>
      </w:r>
    </w:p>
    <w:p w:rsidR="00F33D9D" w:rsidRDefault="00F72A0D">
      <w:pPr>
        <w:pStyle w:val="50"/>
        <w:framePr w:w="10517" w:h="10789" w:hRule="exact" w:wrap="none" w:vAnchor="page" w:hAnchor="page" w:x="516" w:y="4891"/>
        <w:numPr>
          <w:ilvl w:val="0"/>
          <w:numId w:val="9"/>
        </w:numPr>
        <w:shd w:val="clear" w:color="auto" w:fill="auto"/>
        <w:tabs>
          <w:tab w:val="left" w:pos="512"/>
        </w:tabs>
        <w:spacing w:line="317" w:lineRule="exact"/>
      </w:pPr>
      <w:r>
        <w:t>Учреждение обязано вести статистический и бюджетный учет результатов предоставляемых платных медицинских услуг населению, составлять требуемую отчетность и представлять ее в порядке и сроки, установленные законами и и</w:t>
      </w:r>
      <w:r>
        <w:t>ными правовыми актами Российской Федерации.</w:t>
      </w:r>
    </w:p>
    <w:p w:rsidR="00F33D9D" w:rsidRDefault="00F72A0D">
      <w:pPr>
        <w:pStyle w:val="50"/>
        <w:framePr w:w="10517" w:h="10789" w:hRule="exact" w:wrap="none" w:vAnchor="page" w:hAnchor="page" w:x="516" w:y="4891"/>
        <w:numPr>
          <w:ilvl w:val="0"/>
          <w:numId w:val="9"/>
        </w:numPr>
        <w:shd w:val="clear" w:color="auto" w:fill="auto"/>
        <w:tabs>
          <w:tab w:val="left" w:pos="512"/>
        </w:tabs>
        <w:spacing w:after="318" w:line="317" w:lineRule="exact"/>
      </w:pPr>
      <w:r>
        <w:t xml:space="preserve">Учреждение, предоставляющее населению платные медицинские услуги, обязано вести </w:t>
      </w:r>
      <w:r>
        <w:rPr>
          <w:rStyle w:val="511pt"/>
        </w:rPr>
        <w:t xml:space="preserve">акинетический </w:t>
      </w:r>
      <w:r>
        <w:t xml:space="preserve">и </w:t>
      </w:r>
      <w:r>
        <w:rPr>
          <w:rStyle w:val="511pt"/>
        </w:rPr>
        <w:t xml:space="preserve">бюджетный учет </w:t>
      </w:r>
      <w:r>
        <w:t>и отчетность раздельно по основной деятельности и платным медицинским услугам.</w:t>
      </w:r>
    </w:p>
    <w:p w:rsidR="00F33D9D" w:rsidRDefault="00F72A0D">
      <w:pPr>
        <w:pStyle w:val="40"/>
        <w:framePr w:w="10517" w:h="10789" w:hRule="exact" w:wrap="none" w:vAnchor="page" w:hAnchor="page" w:x="516" w:y="4891"/>
        <w:shd w:val="clear" w:color="auto" w:fill="auto"/>
        <w:spacing w:before="0" w:after="371" w:line="220" w:lineRule="exact"/>
        <w:ind w:left="1000"/>
        <w:jc w:val="left"/>
      </w:pPr>
      <w:r>
        <w:t xml:space="preserve">8. Использование </w:t>
      </w:r>
      <w:r>
        <w:t>доходов, полученных от оказания платных медицинских услуг</w:t>
      </w:r>
    </w:p>
    <w:p w:rsidR="00F33D9D" w:rsidRDefault="00F72A0D">
      <w:pPr>
        <w:pStyle w:val="50"/>
        <w:framePr w:w="10517" w:h="10789" w:hRule="exact" w:wrap="none" w:vAnchor="page" w:hAnchor="page" w:x="516" w:y="4891"/>
        <w:shd w:val="clear" w:color="auto" w:fill="auto"/>
        <w:spacing w:line="278" w:lineRule="exact"/>
        <w:ind w:left="160" w:right="1080" w:hanging="160"/>
        <w:jc w:val="left"/>
      </w:pPr>
      <w:r>
        <w:t>К I. Источниками финансовых средств при оказании платных медицинских услуг являются: средства организаций; личные средства граждан;</w:t>
      </w:r>
    </w:p>
    <w:p w:rsidR="00F33D9D" w:rsidRDefault="00F72A0D">
      <w:pPr>
        <w:pStyle w:val="50"/>
        <w:framePr w:w="10517" w:h="10789" w:hRule="exact" w:wrap="none" w:vAnchor="page" w:hAnchor="page" w:x="516" w:y="4891"/>
        <w:shd w:val="clear" w:color="auto" w:fill="auto"/>
        <w:spacing w:line="278" w:lineRule="exact"/>
      </w:pPr>
      <w:r>
        <w:t>•другие разрешенные законодательством источники.</w:t>
      </w:r>
    </w:p>
    <w:p w:rsidR="00F33D9D" w:rsidRDefault="00F72A0D">
      <w:pPr>
        <w:pStyle w:val="50"/>
        <w:framePr w:w="10517" w:h="10789" w:hRule="exact" w:wrap="none" w:vAnchor="page" w:hAnchor="page" w:x="516" w:y="4891"/>
        <w:shd w:val="clear" w:color="auto" w:fill="auto"/>
        <w:spacing w:line="336" w:lineRule="exact"/>
      </w:pPr>
      <w:r>
        <w:rPr>
          <w:lang w:val="en-US" w:eastAsia="en-US" w:bidi="en-US"/>
        </w:rPr>
        <w:t>N</w:t>
      </w:r>
      <w:r w:rsidRPr="00CE7EB7">
        <w:rPr>
          <w:lang w:eastAsia="en-US" w:bidi="en-US"/>
        </w:rPr>
        <w:t xml:space="preserve"> </w:t>
      </w:r>
      <w:r>
        <w:t xml:space="preserve">З.Средства, </w:t>
      </w:r>
      <w:r>
        <w:t>поступившие за оказание платных медицинских услуг, распределяются и используются Учреждением согласно утвержденным сметам доходов и расходов, которые уточняются в установленном порядке.</w:t>
      </w:r>
    </w:p>
    <w:p w:rsidR="00F33D9D" w:rsidRDefault="00F72A0D">
      <w:pPr>
        <w:pStyle w:val="50"/>
        <w:framePr w:w="10517" w:h="10789" w:hRule="exact" w:wrap="none" w:vAnchor="page" w:hAnchor="page" w:x="516" w:y="4891"/>
        <w:shd w:val="clear" w:color="auto" w:fill="auto"/>
        <w:spacing w:line="298" w:lineRule="exact"/>
      </w:pPr>
      <w:r>
        <w:rPr>
          <w:rStyle w:val="51pt0"/>
          <w:b/>
          <w:bCs/>
        </w:rPr>
        <w:t>Н.3,11а</w:t>
      </w:r>
      <w:r>
        <w:t xml:space="preserve"> возмещение недостатка средств бюджета или обязательного медици</w:t>
      </w:r>
      <w:r>
        <w:t>нского страхования по решению руководителя Учреждения может направляться только часть прибыли от оказания платных</w:t>
      </w:r>
    </w:p>
    <w:p w:rsidR="00F33D9D" w:rsidRDefault="00F72A0D">
      <w:pPr>
        <w:pStyle w:val="120"/>
        <w:framePr w:w="10517" w:h="10789" w:hRule="exact" w:wrap="none" w:vAnchor="page" w:hAnchor="page" w:x="516" w:y="4891"/>
        <w:shd w:val="clear" w:color="auto" w:fill="auto"/>
        <w:spacing w:line="300" w:lineRule="exact"/>
      </w:pPr>
      <w:bookmarkStart w:id="10" w:name="bookmark9"/>
      <w:r>
        <w:t>медицинских услуг, оставшаяся после уплаты налогов.</w:t>
      </w:r>
      <w:bookmarkEnd w:id="10"/>
    </w:p>
    <w:p w:rsidR="00F33D9D" w:rsidRDefault="00F33D9D">
      <w:pPr>
        <w:rPr>
          <w:sz w:val="2"/>
          <w:szCs w:val="2"/>
        </w:rPr>
        <w:sectPr w:rsidR="00F33D9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3D9D" w:rsidRDefault="00F72A0D">
      <w:pPr>
        <w:pStyle w:val="50"/>
        <w:framePr w:w="10498" w:h="10823" w:hRule="exact" w:wrap="none" w:vAnchor="page" w:hAnchor="page" w:x="537" w:y="756"/>
        <w:shd w:val="clear" w:color="auto" w:fill="auto"/>
        <w:spacing w:line="298" w:lineRule="exact"/>
      </w:pPr>
      <w:r>
        <w:lastRenderedPageBreak/>
        <w:t>К,,1( родства, поступившие за оказание платных медицинских услуг, ра</w:t>
      </w:r>
      <w:r>
        <w:t>спределяются и используются Учреждением согласно утвержденным сметам доходов и расходов, которые уточняются в успиижленном порядке.</w:t>
      </w:r>
    </w:p>
    <w:p w:rsidR="00F33D9D" w:rsidRDefault="00F72A0D">
      <w:pPr>
        <w:pStyle w:val="50"/>
        <w:framePr w:w="10498" w:h="10823" w:hRule="exact" w:wrap="none" w:vAnchor="page" w:hAnchor="page" w:x="537" w:y="756"/>
        <w:shd w:val="clear" w:color="auto" w:fill="auto"/>
        <w:spacing w:line="317" w:lineRule="exact"/>
      </w:pPr>
      <w:r>
        <w:t>К УПа возмещение недостатка средств бюджета или обязательного медицинского страхования по решению руководителя Учреждения мо</w:t>
      </w:r>
      <w:r>
        <w:t>жет направляться только часть прибыли от оказания платных</w:t>
      </w:r>
    </w:p>
    <w:p w:rsidR="00F33D9D" w:rsidRDefault="00F72A0D">
      <w:pPr>
        <w:pStyle w:val="50"/>
        <w:framePr w:w="10498" w:h="10823" w:hRule="exact" w:wrap="none" w:vAnchor="page" w:hAnchor="page" w:x="537" w:y="756"/>
        <w:shd w:val="clear" w:color="auto" w:fill="auto"/>
        <w:spacing w:after="150" w:line="210" w:lineRule="exact"/>
      </w:pPr>
      <w:r>
        <w:t>медицинских услуг, оставшаяся после уплаты налогов.</w:t>
      </w:r>
    </w:p>
    <w:p w:rsidR="00F33D9D" w:rsidRDefault="00F72A0D">
      <w:pPr>
        <w:pStyle w:val="50"/>
        <w:framePr w:w="10498" w:h="10823" w:hRule="exact" w:wrap="none" w:vAnchor="page" w:hAnchor="page" w:x="537" w:y="756"/>
        <w:shd w:val="clear" w:color="auto" w:fill="auto"/>
        <w:spacing w:after="120" w:line="312" w:lineRule="exact"/>
      </w:pPr>
      <w:r>
        <w:rPr>
          <w:rStyle w:val="511pt"/>
        </w:rPr>
        <w:t xml:space="preserve">К </w:t>
      </w:r>
      <w:r>
        <w:t xml:space="preserve">I Размер материального поощрения руководителя Учреждения за организацию предоставления пллшых медицинских услуг не должен превышать 2% от </w:t>
      </w:r>
      <w:r>
        <w:t>средств, полученных от предоставления шшгных услуг.</w:t>
      </w:r>
    </w:p>
    <w:p w:rsidR="00F33D9D" w:rsidRDefault="00F72A0D">
      <w:pPr>
        <w:pStyle w:val="50"/>
        <w:framePr w:w="10498" w:h="10823" w:hRule="exact" w:wrap="none" w:vAnchor="page" w:hAnchor="page" w:x="537" w:y="756"/>
        <w:shd w:val="clear" w:color="auto" w:fill="auto"/>
        <w:spacing w:line="312" w:lineRule="exact"/>
      </w:pPr>
      <w:r>
        <w:rPr>
          <w:lang w:val="en-US" w:eastAsia="en-US" w:bidi="en-US"/>
        </w:rPr>
        <w:t>N</w:t>
      </w:r>
      <w:r w:rsidRPr="00CE7EB7">
        <w:rPr>
          <w:lang w:eastAsia="en-US" w:bidi="en-US"/>
        </w:rPr>
        <w:t xml:space="preserve">.5 </w:t>
      </w:r>
      <w:r>
        <w:t xml:space="preserve">Порядок выплаты материального поощрения работникам, непосредственно связанным с </w:t>
      </w:r>
      <w:r>
        <w:rPr>
          <w:lang w:val="en-US" w:eastAsia="en-US" w:bidi="en-US"/>
        </w:rPr>
        <w:t>opi</w:t>
      </w:r>
      <w:r w:rsidRPr="00CE7EB7">
        <w:rPr>
          <w:lang w:eastAsia="en-US" w:bidi="en-US"/>
        </w:rPr>
        <w:t xml:space="preserve"> </w:t>
      </w:r>
      <w:r>
        <w:t>имитацией и оказанием медицинских услуг на платной основе.</w:t>
      </w:r>
    </w:p>
    <w:p w:rsidR="00F33D9D" w:rsidRDefault="00F72A0D">
      <w:pPr>
        <w:pStyle w:val="50"/>
        <w:framePr w:w="10498" w:h="10823" w:hRule="exact" w:wrap="none" w:vAnchor="page" w:hAnchor="page" w:x="537" w:y="756"/>
        <w:shd w:val="clear" w:color="auto" w:fill="auto"/>
        <w:spacing w:after="186" w:line="293" w:lineRule="exact"/>
      </w:pPr>
      <w:r>
        <w:t>К\| Размер материального поощрения работников финансово-э</w:t>
      </w:r>
      <w:r>
        <w:t>кономической службы осуществляется в следующем порядке:</w:t>
      </w:r>
    </w:p>
    <w:p w:rsidR="00F33D9D" w:rsidRDefault="00F72A0D">
      <w:pPr>
        <w:pStyle w:val="50"/>
        <w:framePr w:w="10498" w:h="10823" w:hRule="exact" w:wrap="none" w:vAnchor="page" w:hAnchor="page" w:x="537" w:y="756"/>
        <w:numPr>
          <w:ilvl w:val="0"/>
          <w:numId w:val="10"/>
        </w:numPr>
        <w:shd w:val="clear" w:color="auto" w:fill="auto"/>
        <w:tabs>
          <w:tab w:val="left" w:pos="200"/>
        </w:tabs>
        <w:spacing w:after="99" w:line="210" w:lineRule="exact"/>
      </w:pPr>
      <w:r>
        <w:t>главному бухгалтеру - 1,7% от средств, полученных от предоставления платных услуг;</w:t>
      </w:r>
    </w:p>
    <w:p w:rsidR="00F33D9D" w:rsidRDefault="00F72A0D">
      <w:pPr>
        <w:pStyle w:val="50"/>
        <w:framePr w:w="10498" w:h="10823" w:hRule="exact" w:wrap="none" w:vAnchor="page" w:hAnchor="page" w:x="537" w:y="756"/>
        <w:numPr>
          <w:ilvl w:val="0"/>
          <w:numId w:val="10"/>
        </w:numPr>
        <w:shd w:val="clear" w:color="auto" w:fill="auto"/>
        <w:tabs>
          <w:tab w:val="left" w:pos="222"/>
        </w:tabs>
        <w:spacing w:after="116" w:line="317" w:lineRule="exact"/>
      </w:pPr>
      <w:r>
        <w:t>заместителю главного врача по экономическим вопросам (начальнику планово-экономического о тдела) - 1,7% от средств, п</w:t>
      </w:r>
      <w:r>
        <w:t>олученных от предоставления платных услуг;</w:t>
      </w:r>
    </w:p>
    <w:p w:rsidR="00F33D9D" w:rsidRDefault="00F72A0D">
      <w:pPr>
        <w:pStyle w:val="50"/>
        <w:framePr w:w="10498" w:h="10823" w:hRule="exact" w:wrap="none" w:vAnchor="page" w:hAnchor="page" w:x="537" w:y="756"/>
        <w:numPr>
          <w:ilvl w:val="0"/>
          <w:numId w:val="10"/>
        </w:numPr>
        <w:shd w:val="clear" w:color="auto" w:fill="auto"/>
        <w:tabs>
          <w:tab w:val="left" w:pos="212"/>
        </w:tabs>
        <w:spacing w:line="322" w:lineRule="exact"/>
      </w:pPr>
      <w:r>
        <w:t>экономисту, бухгалтеру, оператору ЭВМ - 2,6% от от средств, полученных от предоставления платных услуг;</w:t>
      </w:r>
    </w:p>
    <w:p w:rsidR="00F33D9D" w:rsidRDefault="00F72A0D">
      <w:pPr>
        <w:pStyle w:val="50"/>
        <w:framePr w:w="10498" w:h="10823" w:hRule="exact" w:wrap="none" w:vAnchor="page" w:hAnchor="page" w:x="537" w:y="756"/>
        <w:numPr>
          <w:ilvl w:val="0"/>
          <w:numId w:val="11"/>
        </w:numPr>
        <w:shd w:val="clear" w:color="auto" w:fill="auto"/>
        <w:tabs>
          <w:tab w:val="left" w:pos="721"/>
        </w:tabs>
        <w:spacing w:line="317" w:lineRule="exact"/>
      </w:pPr>
      <w:r>
        <w:t xml:space="preserve">Должностному лицу, ответственному за заключение договоров на оказание платных услуз с физическими и </w:t>
      </w:r>
      <w:r>
        <w:t>юридическими лицами выплачивается размер материального поощрения в размере 2% от средств, полученных от предоставления платных услуг.</w:t>
      </w:r>
    </w:p>
    <w:p w:rsidR="00F33D9D" w:rsidRDefault="00F72A0D">
      <w:pPr>
        <w:pStyle w:val="50"/>
        <w:framePr w:w="10498" w:h="10823" w:hRule="exact" w:wrap="none" w:vAnchor="page" w:hAnchor="page" w:x="537" w:y="756"/>
        <w:shd w:val="clear" w:color="auto" w:fill="auto"/>
        <w:spacing w:line="317" w:lineRule="exact"/>
      </w:pPr>
      <w:r>
        <w:t>8.5.2 Размер материального поощрения работников, непосредственно оказывающих медицинские услуги на платной основе, составл</w:t>
      </w:r>
      <w:r>
        <w:t>яет 40% от средств, полученных от предоставления платных услуг.</w:t>
      </w:r>
    </w:p>
    <w:p w:rsidR="00F33D9D" w:rsidRDefault="00F72A0D">
      <w:pPr>
        <w:pStyle w:val="50"/>
        <w:framePr w:w="10498" w:h="10823" w:hRule="exact" w:wrap="none" w:vAnchor="page" w:hAnchor="page" w:x="537" w:y="756"/>
        <w:numPr>
          <w:ilvl w:val="0"/>
          <w:numId w:val="11"/>
        </w:numPr>
        <w:shd w:val="clear" w:color="auto" w:fill="auto"/>
        <w:tabs>
          <w:tab w:val="left" w:pos="706"/>
        </w:tabs>
        <w:spacing w:after="120" w:line="317" w:lineRule="exact"/>
      </w:pPr>
      <w:r>
        <w:t xml:space="preserve">Право распределять денежные средства, причитающиеся на возмещение затрат работникам, предоставляется коллективам, оказывающим медицинские услуги, с учетом конкретного вклада работника, оценки </w:t>
      </w:r>
      <w:r>
        <w:t>качества и результативности его труда.</w:t>
      </w:r>
    </w:p>
    <w:p w:rsidR="00F33D9D" w:rsidRDefault="00F72A0D">
      <w:pPr>
        <w:pStyle w:val="50"/>
        <w:framePr w:w="10498" w:h="10823" w:hRule="exact" w:wrap="none" w:vAnchor="page" w:hAnchor="page" w:x="537" w:y="756"/>
        <w:shd w:val="clear" w:color="auto" w:fill="auto"/>
        <w:spacing w:line="317" w:lineRule="exact"/>
      </w:pPr>
      <w:r>
        <w:t>8.5.4 Основанием для оплаты труда персонала служат документы, подтверждающие объем выполненной работы, протокол заседания комиссии по распределению средств, полученных от предоставления платных услуг, подписанные руко</w:t>
      </w:r>
      <w:r>
        <w:t xml:space="preserve">водителями подразделений, платежные ведомости, утвержденные руководителем </w:t>
      </w:r>
      <w:r>
        <w:rPr>
          <w:rStyle w:val="511pt"/>
        </w:rPr>
        <w:t>Учреждения.</w:t>
      </w:r>
    </w:p>
    <w:p w:rsidR="00F33D9D" w:rsidRDefault="00F72A0D">
      <w:pPr>
        <w:pStyle w:val="40"/>
        <w:framePr w:w="10498" w:h="3392" w:hRule="exact" w:wrap="none" w:vAnchor="page" w:hAnchor="page" w:x="537" w:y="11982"/>
        <w:shd w:val="clear" w:color="auto" w:fill="auto"/>
        <w:spacing w:before="0" w:after="229" w:line="220" w:lineRule="exact"/>
        <w:ind w:left="20"/>
      </w:pPr>
      <w:r>
        <w:t>9. Контроль за оказанием платных услуг</w:t>
      </w:r>
    </w:p>
    <w:p w:rsidR="00F33D9D" w:rsidRDefault="00F72A0D">
      <w:pPr>
        <w:pStyle w:val="50"/>
        <w:framePr w:w="10498" w:h="3392" w:hRule="exact" w:wrap="none" w:vAnchor="page" w:hAnchor="page" w:x="537" w:y="11982"/>
        <w:shd w:val="clear" w:color="auto" w:fill="auto"/>
        <w:spacing w:line="283" w:lineRule="exact"/>
      </w:pPr>
      <w:r>
        <w:t>9.1. Контроль за организацией, исполнением и качеством оказываемых платных услуг, правильностью взимания платы с населения, надлежа</w:t>
      </w:r>
      <w:r>
        <w:t>щей постановкой учета и достоверностью отчетности осуществляют в пределах своей компетенции: должностные лица У чреждения:</w:t>
      </w:r>
    </w:p>
    <w:p w:rsidR="00F33D9D" w:rsidRDefault="00F72A0D">
      <w:pPr>
        <w:pStyle w:val="50"/>
        <w:framePr w:w="10498" w:h="3392" w:hRule="exact" w:wrap="none" w:vAnchor="page" w:hAnchor="page" w:x="537" w:y="11982"/>
        <w:shd w:val="clear" w:color="auto" w:fill="auto"/>
        <w:spacing w:line="283" w:lineRule="exact"/>
      </w:pPr>
      <w:r>
        <w:t>-заместитель главного врача по лечебной работе;</w:t>
      </w:r>
    </w:p>
    <w:p w:rsidR="00F33D9D" w:rsidRDefault="00F72A0D">
      <w:pPr>
        <w:pStyle w:val="50"/>
        <w:framePr w:w="10498" w:h="3392" w:hRule="exact" w:wrap="none" w:vAnchor="page" w:hAnchor="page" w:x="537" w:y="11982"/>
        <w:shd w:val="clear" w:color="auto" w:fill="auto"/>
        <w:spacing w:line="283" w:lineRule="exact"/>
      </w:pPr>
      <w:r>
        <w:t>-заместитель главного врача по экономическим вопросам;</w:t>
      </w:r>
    </w:p>
    <w:p w:rsidR="00F33D9D" w:rsidRDefault="00F72A0D">
      <w:pPr>
        <w:pStyle w:val="50"/>
        <w:framePr w:w="10498" w:h="3392" w:hRule="exact" w:wrap="none" w:vAnchor="page" w:hAnchor="page" w:x="537" w:y="11982"/>
        <w:shd w:val="clear" w:color="auto" w:fill="auto"/>
        <w:spacing w:line="283" w:lineRule="exact"/>
      </w:pPr>
      <w:r>
        <w:t>-г лавный бухгалтер;</w:t>
      </w:r>
    </w:p>
    <w:p w:rsidR="00F33D9D" w:rsidRDefault="00F72A0D">
      <w:pPr>
        <w:pStyle w:val="50"/>
        <w:framePr w:w="10498" w:h="3392" w:hRule="exact" w:wrap="none" w:vAnchor="page" w:hAnchor="page" w:x="537" w:y="11982"/>
        <w:shd w:val="clear" w:color="auto" w:fill="auto"/>
        <w:spacing w:line="283" w:lineRule="exact"/>
      </w:pPr>
      <w:r>
        <w:t xml:space="preserve">-Главный </w:t>
      </w:r>
      <w:r>
        <w:t>врач Учреждения;</w:t>
      </w:r>
    </w:p>
    <w:p w:rsidR="00F33D9D" w:rsidRDefault="00F72A0D">
      <w:pPr>
        <w:pStyle w:val="50"/>
        <w:framePr w:w="10498" w:h="3392" w:hRule="exact" w:wrap="none" w:vAnchor="page" w:hAnchor="page" w:x="537" w:y="11982"/>
        <w:shd w:val="clear" w:color="auto" w:fill="auto"/>
        <w:spacing w:line="336" w:lineRule="exact"/>
      </w:pPr>
      <w:r>
        <w:t>-орган, осуществляющий функции учредителя и территориальные органы Росздравнадзора и Роспотребнадзора.</w:t>
      </w:r>
    </w:p>
    <w:p w:rsidR="00F33D9D" w:rsidRDefault="00F33D9D">
      <w:pPr>
        <w:rPr>
          <w:sz w:val="2"/>
          <w:szCs w:val="2"/>
        </w:rPr>
      </w:pPr>
    </w:p>
    <w:sectPr w:rsidR="00F33D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0D" w:rsidRDefault="00F72A0D">
      <w:r>
        <w:separator/>
      </w:r>
    </w:p>
  </w:endnote>
  <w:endnote w:type="continuationSeparator" w:id="0">
    <w:p w:rsidR="00F72A0D" w:rsidRDefault="00F7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0D" w:rsidRDefault="00F72A0D"/>
  </w:footnote>
  <w:footnote w:type="continuationSeparator" w:id="0">
    <w:p w:rsidR="00F72A0D" w:rsidRDefault="00F72A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F78"/>
    <w:multiLevelType w:val="multilevel"/>
    <w:tmpl w:val="D07E2D9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07C1C"/>
    <w:multiLevelType w:val="multilevel"/>
    <w:tmpl w:val="0D2CD24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3225C"/>
    <w:multiLevelType w:val="multilevel"/>
    <w:tmpl w:val="99E44B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44B76"/>
    <w:multiLevelType w:val="multilevel"/>
    <w:tmpl w:val="7A766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B1A9A"/>
    <w:multiLevelType w:val="multilevel"/>
    <w:tmpl w:val="895E808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40293E"/>
    <w:multiLevelType w:val="multilevel"/>
    <w:tmpl w:val="EF2C33B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C3257E"/>
    <w:multiLevelType w:val="multilevel"/>
    <w:tmpl w:val="1168244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640B65"/>
    <w:multiLevelType w:val="multilevel"/>
    <w:tmpl w:val="AAA62C84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C937E5"/>
    <w:multiLevelType w:val="multilevel"/>
    <w:tmpl w:val="385CA1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15209D"/>
    <w:multiLevelType w:val="multilevel"/>
    <w:tmpl w:val="A998BEFE"/>
    <w:lvl w:ilvl="0">
      <w:start w:val="2"/>
      <w:numFmt w:val="decimal"/>
      <w:lvlText w:val="8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635605"/>
    <w:multiLevelType w:val="multilevel"/>
    <w:tmpl w:val="8D384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33D9D"/>
    <w:rsid w:val="00CE7EB7"/>
    <w:rsid w:val="00F33D9D"/>
    <w:rsid w:val="00F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C8D77EB-1898-4561-87D8-B8F1A0B4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45pt0pt">
    <w:name w:val="Основной текст (3) + 4;5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Заголовок №2 + 11 pt;Не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0pt">
    <w:name w:val="Основной текст (5) + 10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Candara10pt">
    <w:name w:val="Основной текст (5) + Candara;10 pt"/>
    <w:basedOn w:val="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11pt">
    <w:name w:val="Основной текст (5) + 11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5pt70">
    <w:name w:val="Основной текст (5) + 15 pt;Масштаб 70%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pt0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andara10pt0">
    <w:name w:val="Основной текст (5) + Candara;10 pt"/>
    <w:basedOn w:val="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55pt1pt40">
    <w:name w:val="Основной текст (5) + 5;5 pt;Не полужирный;Интервал 1 pt;Масштаб 40%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40"/>
      <w:position w:val="0"/>
      <w:sz w:val="11"/>
      <w:szCs w:val="11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1210pt1pt100">
    <w:name w:val="Заголовок №1 (2) + 10 pt;Не полужирный;Курсив;Интервал 1 pt;Масштаб 100%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05pt100">
    <w:name w:val="Заголовок №1 (2) + 10;5 pt;Масштаб 100%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pt1pt">
    <w:name w:val="Основной текст (5) + 10 pt;Не полужирный;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24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269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02" w:lineRule="exact"/>
      <w:jc w:val="both"/>
      <w:outlineLvl w:val="0"/>
    </w:pPr>
    <w:rPr>
      <w:rFonts w:ascii="Times New Roman" w:eastAsia="Times New Roman" w:hAnsi="Times New Roman" w:cs="Times New Roman"/>
      <w:b/>
      <w:bCs/>
      <w:w w:val="7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3028</Words>
  <Characters>17266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2021-02-12T09:24:00Z</dcterms:created>
  <dcterms:modified xsi:type="dcterms:W3CDTF">2021-02-12T09:25:00Z</dcterms:modified>
</cp:coreProperties>
</file>